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1" w:rsidRPr="002C69F9" w:rsidRDefault="005D4481" w:rsidP="005D4481">
      <w:pPr>
        <w:rPr>
          <w:rFonts w:ascii="Times New Roman" w:hAnsi="Times New Roman"/>
          <w:sz w:val="28"/>
          <w:szCs w:val="28"/>
        </w:rPr>
      </w:pPr>
    </w:p>
    <w:p w:rsidR="00CC57EC" w:rsidRDefault="002C69F9" w:rsidP="00CC57EC">
      <w:pPr>
        <w:jc w:val="center"/>
        <w:rPr>
          <w:rFonts w:ascii="Times New Roman" w:hAnsi="Times New Roman"/>
          <w:sz w:val="28"/>
          <w:szCs w:val="28"/>
        </w:rPr>
      </w:pPr>
      <w:r>
        <w:rPr>
          <w:rFonts w:ascii="Times New Roman" w:hAnsi="Times New Roman"/>
          <w:sz w:val="28"/>
          <w:szCs w:val="28"/>
        </w:rPr>
        <w:t>ЗАКЛЮЧЕНИЕ</w:t>
      </w:r>
    </w:p>
    <w:p w:rsidR="001E2BAA" w:rsidRDefault="000A0137" w:rsidP="00CC57EC">
      <w:pPr>
        <w:jc w:val="center"/>
        <w:rPr>
          <w:rFonts w:ascii="Times New Roman" w:hAnsi="Times New Roman"/>
          <w:sz w:val="28"/>
          <w:szCs w:val="28"/>
        </w:rPr>
      </w:pPr>
      <w:r>
        <w:rPr>
          <w:rFonts w:ascii="Times New Roman" w:hAnsi="Times New Roman"/>
          <w:sz w:val="28"/>
          <w:szCs w:val="28"/>
        </w:rPr>
        <w:t>№</w:t>
      </w:r>
      <w:r w:rsidR="00295C6D">
        <w:rPr>
          <w:rFonts w:ascii="Times New Roman" w:hAnsi="Times New Roman"/>
          <w:sz w:val="28"/>
          <w:szCs w:val="28"/>
        </w:rPr>
        <w:t>1</w:t>
      </w:r>
      <w:r w:rsidR="002C69F9">
        <w:rPr>
          <w:rFonts w:ascii="Times New Roman" w:hAnsi="Times New Roman"/>
          <w:sz w:val="28"/>
          <w:szCs w:val="28"/>
        </w:rPr>
        <w:t xml:space="preserve"> от «</w:t>
      </w:r>
      <w:r w:rsidR="0053394E">
        <w:rPr>
          <w:rFonts w:ascii="Times New Roman" w:hAnsi="Times New Roman"/>
          <w:sz w:val="28"/>
          <w:szCs w:val="28"/>
        </w:rPr>
        <w:t>12</w:t>
      </w:r>
      <w:r w:rsidR="00EE51EB">
        <w:rPr>
          <w:rFonts w:ascii="Times New Roman" w:hAnsi="Times New Roman"/>
          <w:sz w:val="28"/>
          <w:szCs w:val="28"/>
        </w:rPr>
        <w:t xml:space="preserve">» </w:t>
      </w:r>
      <w:r w:rsidR="0053394E">
        <w:rPr>
          <w:rFonts w:ascii="Times New Roman" w:hAnsi="Times New Roman"/>
          <w:sz w:val="28"/>
          <w:szCs w:val="28"/>
        </w:rPr>
        <w:t>января 2015</w:t>
      </w:r>
      <w:r w:rsidR="000E53D6">
        <w:rPr>
          <w:rFonts w:ascii="Times New Roman" w:hAnsi="Times New Roman"/>
          <w:sz w:val="28"/>
          <w:szCs w:val="28"/>
        </w:rPr>
        <w:t xml:space="preserve"> </w:t>
      </w:r>
      <w:r w:rsidR="002C69F9">
        <w:rPr>
          <w:rFonts w:ascii="Times New Roman" w:hAnsi="Times New Roman"/>
          <w:sz w:val="28"/>
          <w:szCs w:val="28"/>
        </w:rPr>
        <w:t>г</w:t>
      </w:r>
      <w:r w:rsidR="000E53D6">
        <w:rPr>
          <w:rFonts w:ascii="Times New Roman" w:hAnsi="Times New Roman"/>
          <w:sz w:val="28"/>
          <w:szCs w:val="28"/>
        </w:rPr>
        <w:t>ода</w:t>
      </w:r>
    </w:p>
    <w:p w:rsidR="00DC7D0B" w:rsidRPr="00295C6D" w:rsidRDefault="001E2BAA" w:rsidP="0053394E">
      <w:pPr>
        <w:tabs>
          <w:tab w:val="left" w:pos="7260"/>
        </w:tabs>
        <w:jc w:val="center"/>
        <w:rPr>
          <w:rFonts w:ascii="Times New Roman" w:hAnsi="Times New Roman"/>
          <w:b/>
          <w:sz w:val="28"/>
          <w:szCs w:val="28"/>
        </w:rPr>
      </w:pPr>
      <w:r w:rsidRPr="0014717F">
        <w:rPr>
          <w:rFonts w:ascii="Times New Roman" w:hAnsi="Times New Roman"/>
          <w:sz w:val="28"/>
          <w:szCs w:val="28"/>
        </w:rPr>
        <w:t xml:space="preserve">по результатам антикоррупционной экспертизы </w:t>
      </w:r>
      <w:r w:rsidR="006B0224" w:rsidRPr="0014717F">
        <w:rPr>
          <w:rFonts w:ascii="Times New Roman" w:hAnsi="Times New Roman"/>
          <w:sz w:val="28"/>
          <w:szCs w:val="28"/>
        </w:rPr>
        <w:t xml:space="preserve">проекта </w:t>
      </w:r>
      <w:r w:rsidR="000A28B4" w:rsidRPr="007B47DA">
        <w:rPr>
          <w:rFonts w:ascii="Times New Roman" w:hAnsi="Times New Roman"/>
          <w:sz w:val="28"/>
          <w:szCs w:val="28"/>
        </w:rPr>
        <w:t xml:space="preserve">Решения </w:t>
      </w:r>
      <w:r w:rsidR="00295C6D" w:rsidRPr="00295C6D">
        <w:rPr>
          <w:rFonts w:ascii="Times New Roman" w:hAnsi="Times New Roman"/>
          <w:sz w:val="28"/>
          <w:szCs w:val="28"/>
        </w:rPr>
        <w:t>Совета К</w:t>
      </w:r>
      <w:r w:rsidR="00295C6D" w:rsidRPr="00295C6D">
        <w:rPr>
          <w:rFonts w:ascii="Times New Roman" w:hAnsi="Times New Roman"/>
          <w:sz w:val="28"/>
          <w:szCs w:val="28"/>
        </w:rPr>
        <w:t>у</w:t>
      </w:r>
      <w:r w:rsidR="00295C6D" w:rsidRPr="00295C6D">
        <w:rPr>
          <w:rFonts w:ascii="Times New Roman" w:hAnsi="Times New Roman"/>
          <w:sz w:val="28"/>
          <w:szCs w:val="28"/>
        </w:rPr>
        <w:t>ликовского сельского поселения Ленинградского района от 19 декабря 2014 года № 47 «Об утверждении прейскуранта гарантированного перечня услуг по погребению на 2015 год, оказываемых на территории Куликовского сел</w:t>
      </w:r>
      <w:r w:rsidR="00295C6D" w:rsidRPr="00295C6D">
        <w:rPr>
          <w:rFonts w:ascii="Times New Roman" w:hAnsi="Times New Roman"/>
          <w:sz w:val="28"/>
          <w:szCs w:val="28"/>
        </w:rPr>
        <w:t>ь</w:t>
      </w:r>
      <w:r w:rsidR="00295C6D" w:rsidRPr="00295C6D">
        <w:rPr>
          <w:rFonts w:ascii="Times New Roman" w:hAnsi="Times New Roman"/>
          <w:sz w:val="28"/>
          <w:szCs w:val="28"/>
        </w:rPr>
        <w:t>ского поселения Ленинградского района»</w:t>
      </w:r>
    </w:p>
    <w:tbl>
      <w:tblPr>
        <w:tblStyle w:val="ac"/>
        <w:tblW w:w="0" w:type="auto"/>
        <w:tblLook w:val="01E0"/>
      </w:tblPr>
      <w:tblGrid>
        <w:gridCol w:w="4178"/>
        <w:gridCol w:w="5392"/>
      </w:tblGrid>
      <w:tr w:rsidR="00E009B0" w:rsidRPr="00DF0606">
        <w:tc>
          <w:tcPr>
            <w:tcW w:w="4178" w:type="dxa"/>
          </w:tcPr>
          <w:p w:rsidR="00E009B0" w:rsidRPr="00DF0606" w:rsidRDefault="00E009B0" w:rsidP="00E37B76">
            <w:pPr>
              <w:rPr>
                <w:rFonts w:ascii="Times New Roman" w:hAnsi="Times New Roman"/>
                <w:sz w:val="24"/>
                <w:szCs w:val="24"/>
              </w:rPr>
            </w:pPr>
            <w:r w:rsidRPr="00DF0606">
              <w:rPr>
                <w:rFonts w:ascii="Times New Roman" w:hAnsi="Times New Roman"/>
                <w:sz w:val="24"/>
                <w:szCs w:val="24"/>
              </w:rPr>
              <w:t>Наименование Уполномоченного о</w:t>
            </w:r>
            <w:r w:rsidRPr="00DF0606">
              <w:rPr>
                <w:rFonts w:ascii="Times New Roman" w:hAnsi="Times New Roman"/>
                <w:sz w:val="24"/>
                <w:szCs w:val="24"/>
              </w:rPr>
              <w:t>р</w:t>
            </w:r>
            <w:r w:rsidRPr="00DF0606">
              <w:rPr>
                <w:rFonts w:ascii="Times New Roman" w:hAnsi="Times New Roman"/>
                <w:sz w:val="24"/>
                <w:szCs w:val="24"/>
              </w:rPr>
              <w:t>гана, проводившего антикоррупцио</w:t>
            </w:r>
            <w:r w:rsidRPr="00DF0606">
              <w:rPr>
                <w:rFonts w:ascii="Times New Roman" w:hAnsi="Times New Roman"/>
                <w:sz w:val="24"/>
                <w:szCs w:val="24"/>
              </w:rPr>
              <w:t>н</w:t>
            </w:r>
            <w:r w:rsidRPr="00DF0606">
              <w:rPr>
                <w:rFonts w:ascii="Times New Roman" w:hAnsi="Times New Roman"/>
                <w:sz w:val="24"/>
                <w:szCs w:val="24"/>
              </w:rPr>
              <w:t>ную экспертизу МПА (проекта МПА)</w:t>
            </w:r>
          </w:p>
        </w:tc>
        <w:tc>
          <w:tcPr>
            <w:tcW w:w="5392" w:type="dxa"/>
          </w:tcPr>
          <w:p w:rsidR="00E009B0" w:rsidRPr="00DF0606" w:rsidRDefault="00CC57EC" w:rsidP="000E53D6">
            <w:pPr>
              <w:jc w:val="center"/>
              <w:rPr>
                <w:rFonts w:ascii="Times New Roman" w:hAnsi="Times New Roman"/>
                <w:sz w:val="24"/>
                <w:szCs w:val="24"/>
              </w:rPr>
            </w:pPr>
            <w:r w:rsidRPr="00DF0606">
              <w:rPr>
                <w:rFonts w:ascii="Times New Roman" w:hAnsi="Times New Roman"/>
                <w:sz w:val="24"/>
                <w:szCs w:val="24"/>
              </w:rPr>
              <w:t xml:space="preserve">общий отдел администрации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Pr="00DF0606">
              <w:rPr>
                <w:rFonts w:ascii="Times New Roman" w:hAnsi="Times New Roman"/>
                <w:sz w:val="24"/>
                <w:szCs w:val="24"/>
              </w:rPr>
              <w:t xml:space="preserve">Куликовского сельского поселения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000E53D6" w:rsidRPr="00DF0606">
              <w:rPr>
                <w:rFonts w:ascii="Times New Roman" w:hAnsi="Times New Roman"/>
                <w:sz w:val="24"/>
                <w:szCs w:val="24"/>
              </w:rPr>
              <w:t xml:space="preserve">    </w:t>
            </w:r>
            <w:r w:rsidRPr="00DF0606">
              <w:rPr>
                <w:rFonts w:ascii="Times New Roman" w:hAnsi="Times New Roman"/>
                <w:sz w:val="24"/>
                <w:szCs w:val="24"/>
              </w:rPr>
              <w:t>Ленинградского района</w:t>
            </w:r>
          </w:p>
        </w:tc>
      </w:tr>
      <w:tr w:rsidR="00E009B0" w:rsidRPr="00064976">
        <w:tc>
          <w:tcPr>
            <w:tcW w:w="4178" w:type="dxa"/>
          </w:tcPr>
          <w:p w:rsidR="00E009B0" w:rsidRPr="00064976" w:rsidRDefault="00C95612" w:rsidP="00E37B76">
            <w:pPr>
              <w:rPr>
                <w:rFonts w:ascii="Times New Roman" w:hAnsi="Times New Roman"/>
                <w:sz w:val="24"/>
                <w:szCs w:val="24"/>
              </w:rPr>
            </w:pPr>
            <w:r w:rsidRPr="00064976">
              <w:rPr>
                <w:rFonts w:ascii="Times New Roman" w:hAnsi="Times New Roman"/>
                <w:sz w:val="24"/>
                <w:szCs w:val="24"/>
              </w:rPr>
              <w:t>Наименование МПА (проекта МПА), на который дается заключение</w:t>
            </w:r>
          </w:p>
        </w:tc>
        <w:tc>
          <w:tcPr>
            <w:tcW w:w="5392" w:type="dxa"/>
          </w:tcPr>
          <w:p w:rsidR="00E009B0" w:rsidRPr="00412628" w:rsidRDefault="00E61F99" w:rsidP="0053394E">
            <w:pPr>
              <w:tabs>
                <w:tab w:val="left" w:pos="7260"/>
              </w:tabs>
              <w:jc w:val="center"/>
              <w:rPr>
                <w:rFonts w:ascii="Times New Roman" w:hAnsi="Times New Roman"/>
                <w:sz w:val="24"/>
                <w:szCs w:val="24"/>
              </w:rPr>
            </w:pPr>
            <w:r w:rsidRPr="00031DD3">
              <w:rPr>
                <w:rFonts w:ascii="Times New Roman" w:hAnsi="Times New Roman"/>
                <w:sz w:val="24"/>
                <w:szCs w:val="24"/>
              </w:rPr>
              <w:t xml:space="preserve">проект </w:t>
            </w:r>
            <w:r w:rsidR="000A28B4">
              <w:rPr>
                <w:rFonts w:ascii="Times New Roman" w:hAnsi="Times New Roman"/>
                <w:sz w:val="24"/>
                <w:szCs w:val="24"/>
              </w:rPr>
              <w:t xml:space="preserve">Решения </w:t>
            </w:r>
            <w:r w:rsidR="00295C6D" w:rsidRPr="00295C6D">
              <w:rPr>
                <w:rFonts w:ascii="Times New Roman" w:hAnsi="Times New Roman"/>
                <w:sz w:val="24"/>
                <w:szCs w:val="24"/>
              </w:rPr>
              <w:t>Совета Куликовского сел</w:t>
            </w:r>
            <w:r w:rsidR="00295C6D" w:rsidRPr="00295C6D">
              <w:rPr>
                <w:rFonts w:ascii="Times New Roman" w:hAnsi="Times New Roman"/>
                <w:sz w:val="24"/>
                <w:szCs w:val="24"/>
              </w:rPr>
              <w:t>ь</w:t>
            </w:r>
            <w:r w:rsidR="00295C6D" w:rsidRPr="00295C6D">
              <w:rPr>
                <w:rFonts w:ascii="Times New Roman" w:hAnsi="Times New Roman"/>
                <w:sz w:val="24"/>
                <w:szCs w:val="24"/>
              </w:rPr>
              <w:t>ского поселения Ленинградского района от 19 декабря 2014 года № 47 «Об утверждении прейскуранта гарантированного перечня услуг по погребению на 2015 год, оказываемых на территории Кул</w:t>
            </w:r>
            <w:r w:rsidR="00295C6D" w:rsidRPr="00295C6D">
              <w:rPr>
                <w:rFonts w:ascii="Times New Roman" w:hAnsi="Times New Roman"/>
                <w:sz w:val="24"/>
                <w:szCs w:val="24"/>
              </w:rPr>
              <w:t>и</w:t>
            </w:r>
            <w:r w:rsidR="00295C6D" w:rsidRPr="00295C6D">
              <w:rPr>
                <w:rFonts w:ascii="Times New Roman" w:hAnsi="Times New Roman"/>
                <w:sz w:val="24"/>
                <w:szCs w:val="24"/>
              </w:rPr>
              <w:t>ковского сельского поселения Ленинградского района»</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Наименование отраслевого (функци</w:t>
            </w:r>
            <w:r w:rsidRPr="00064976">
              <w:rPr>
                <w:rFonts w:ascii="Times New Roman" w:hAnsi="Times New Roman"/>
                <w:sz w:val="24"/>
                <w:szCs w:val="24"/>
              </w:rPr>
              <w:t>о</w:t>
            </w:r>
            <w:r w:rsidRPr="00064976">
              <w:rPr>
                <w:rFonts w:ascii="Times New Roman" w:hAnsi="Times New Roman"/>
                <w:sz w:val="24"/>
                <w:szCs w:val="24"/>
              </w:rPr>
              <w:t>нального) органа администрации К</w:t>
            </w:r>
            <w:r w:rsidRPr="00064976">
              <w:rPr>
                <w:rFonts w:ascii="Times New Roman" w:hAnsi="Times New Roman"/>
                <w:sz w:val="24"/>
                <w:szCs w:val="24"/>
              </w:rPr>
              <w:t>у</w:t>
            </w:r>
            <w:r w:rsidRPr="00064976">
              <w:rPr>
                <w:rFonts w:ascii="Times New Roman" w:hAnsi="Times New Roman"/>
                <w:sz w:val="24"/>
                <w:szCs w:val="24"/>
              </w:rPr>
              <w:t>ликовского сельского поселения Л</w:t>
            </w:r>
            <w:r w:rsidRPr="00064976">
              <w:rPr>
                <w:rFonts w:ascii="Times New Roman" w:hAnsi="Times New Roman"/>
                <w:sz w:val="24"/>
                <w:szCs w:val="24"/>
              </w:rPr>
              <w:t>е</w:t>
            </w:r>
            <w:r w:rsidRPr="00064976">
              <w:rPr>
                <w:rFonts w:ascii="Times New Roman" w:hAnsi="Times New Roman"/>
                <w:sz w:val="24"/>
                <w:szCs w:val="24"/>
              </w:rPr>
              <w:t>нинградского района, представившего МПА (проект МПА) для проведения антикоррупционной экспертизы</w:t>
            </w:r>
          </w:p>
        </w:tc>
        <w:tc>
          <w:tcPr>
            <w:tcW w:w="5392" w:type="dxa"/>
          </w:tcPr>
          <w:p w:rsidR="00CC57EC" w:rsidRPr="00064976" w:rsidRDefault="00CC57EC" w:rsidP="000E53D6">
            <w:pPr>
              <w:jc w:val="center"/>
              <w:rPr>
                <w:rFonts w:ascii="Times New Roman" w:hAnsi="Times New Roman"/>
                <w:sz w:val="24"/>
                <w:szCs w:val="24"/>
              </w:rPr>
            </w:pPr>
            <w:r w:rsidRPr="00064976">
              <w:rPr>
                <w:rFonts w:ascii="Times New Roman" w:hAnsi="Times New Roman"/>
                <w:sz w:val="24"/>
                <w:szCs w:val="24"/>
              </w:rPr>
              <w:t xml:space="preserve">общий отдел администрации </w:t>
            </w:r>
            <w:r w:rsidR="00064976">
              <w:rPr>
                <w:rFonts w:ascii="Times New Roman" w:hAnsi="Times New Roman"/>
                <w:sz w:val="24"/>
                <w:szCs w:val="24"/>
              </w:rPr>
              <w:t xml:space="preserve"> </w:t>
            </w:r>
            <w:r w:rsidR="000E53D6" w:rsidRPr="00064976">
              <w:rPr>
                <w:rFonts w:ascii="Times New Roman" w:hAnsi="Times New Roman"/>
                <w:sz w:val="24"/>
                <w:szCs w:val="24"/>
              </w:rPr>
              <w:t xml:space="preserve"> </w:t>
            </w:r>
            <w:r w:rsidRPr="00064976">
              <w:rPr>
                <w:rFonts w:ascii="Times New Roman" w:hAnsi="Times New Roman"/>
                <w:sz w:val="24"/>
                <w:szCs w:val="24"/>
              </w:rPr>
              <w:t xml:space="preserve">Куликовского сельского поселения </w:t>
            </w:r>
            <w:r w:rsidR="000E53D6" w:rsidRPr="00064976">
              <w:rPr>
                <w:rFonts w:ascii="Times New Roman" w:hAnsi="Times New Roman"/>
                <w:sz w:val="24"/>
                <w:szCs w:val="24"/>
              </w:rPr>
              <w:t xml:space="preserve"> </w:t>
            </w:r>
            <w:r w:rsidRPr="00064976">
              <w:rPr>
                <w:rFonts w:ascii="Times New Roman" w:hAnsi="Times New Roman"/>
                <w:sz w:val="24"/>
                <w:szCs w:val="24"/>
              </w:rPr>
              <w:t>Ленинградского района</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Вывод об обнаружении либо отсутс</w:t>
            </w:r>
            <w:r w:rsidRPr="00064976">
              <w:rPr>
                <w:rFonts w:ascii="Times New Roman" w:hAnsi="Times New Roman"/>
                <w:sz w:val="24"/>
                <w:szCs w:val="24"/>
              </w:rPr>
              <w:t>т</w:t>
            </w:r>
            <w:r w:rsidRPr="00064976">
              <w:rPr>
                <w:rFonts w:ascii="Times New Roman" w:hAnsi="Times New Roman"/>
                <w:sz w:val="24"/>
                <w:szCs w:val="24"/>
              </w:rPr>
              <w:t>вии в МПА (проекте МПА) корру</w:t>
            </w:r>
            <w:r w:rsidRPr="00064976">
              <w:rPr>
                <w:rFonts w:ascii="Times New Roman" w:hAnsi="Times New Roman"/>
                <w:sz w:val="24"/>
                <w:szCs w:val="24"/>
              </w:rPr>
              <w:t>п</w:t>
            </w:r>
            <w:r w:rsidRPr="00064976">
              <w:rPr>
                <w:rFonts w:ascii="Times New Roman" w:hAnsi="Times New Roman"/>
                <w:sz w:val="24"/>
                <w:szCs w:val="24"/>
              </w:rPr>
              <w:t>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коррупциогенные факторы отсутствуют</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*Наименование коррупциогенного фактора в соответствии с Метод</w:t>
            </w:r>
            <w:r w:rsidRPr="00064976">
              <w:rPr>
                <w:rFonts w:ascii="Times New Roman" w:hAnsi="Times New Roman"/>
                <w:i/>
                <w:sz w:val="24"/>
                <w:szCs w:val="24"/>
              </w:rPr>
              <w:t>и</w:t>
            </w:r>
            <w:r w:rsidRPr="00064976">
              <w:rPr>
                <w:rFonts w:ascii="Times New Roman" w:hAnsi="Times New Roman"/>
                <w:i/>
                <w:sz w:val="24"/>
                <w:szCs w:val="24"/>
              </w:rPr>
              <w:t>кой.</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w:t>
            </w:r>
            <w:r w:rsidRPr="00064976">
              <w:rPr>
                <w:rFonts w:ascii="Times New Roman" w:hAnsi="Times New Roman"/>
                <w:i/>
                <w:sz w:val="24"/>
                <w:szCs w:val="24"/>
              </w:rPr>
              <w:t>Указание на абзац, подпункт, пункт, часть, статью, раздел, главу муниц</w:t>
            </w:r>
            <w:r w:rsidRPr="00064976">
              <w:rPr>
                <w:rFonts w:ascii="Times New Roman" w:hAnsi="Times New Roman"/>
                <w:i/>
                <w:sz w:val="24"/>
                <w:szCs w:val="24"/>
              </w:rPr>
              <w:t>и</w:t>
            </w:r>
            <w:r w:rsidRPr="00064976">
              <w:rPr>
                <w:rFonts w:ascii="Times New Roman" w:hAnsi="Times New Roman"/>
                <w:i/>
                <w:sz w:val="24"/>
                <w:szCs w:val="24"/>
              </w:rPr>
              <w:t>пального правового акта (проекта муниципального правового акта), в которых обнаружен коррупциоге</w:t>
            </w:r>
            <w:r w:rsidRPr="00064976">
              <w:rPr>
                <w:rFonts w:ascii="Times New Roman" w:hAnsi="Times New Roman"/>
                <w:i/>
                <w:sz w:val="24"/>
                <w:szCs w:val="24"/>
              </w:rPr>
              <w:t>н</w:t>
            </w:r>
            <w:r w:rsidRPr="00064976">
              <w:rPr>
                <w:rFonts w:ascii="Times New Roman" w:hAnsi="Times New Roman"/>
                <w:i/>
                <w:sz w:val="24"/>
                <w:szCs w:val="24"/>
              </w:rPr>
              <w:t>ный фактор, либо указание на о</w:t>
            </w:r>
            <w:r w:rsidRPr="00064976">
              <w:rPr>
                <w:rFonts w:ascii="Times New Roman" w:hAnsi="Times New Roman"/>
                <w:i/>
                <w:sz w:val="24"/>
                <w:szCs w:val="24"/>
              </w:rPr>
              <w:t>т</w:t>
            </w:r>
            <w:r w:rsidRPr="00064976">
              <w:rPr>
                <w:rFonts w:ascii="Times New Roman" w:hAnsi="Times New Roman"/>
                <w:i/>
                <w:sz w:val="24"/>
                <w:szCs w:val="24"/>
              </w:rPr>
              <w:t>сутствие нормы в муниципальном правовом акте (проекте муниципал</w:t>
            </w:r>
            <w:r w:rsidRPr="00064976">
              <w:rPr>
                <w:rFonts w:ascii="Times New Roman" w:hAnsi="Times New Roman"/>
                <w:i/>
                <w:sz w:val="24"/>
                <w:szCs w:val="24"/>
              </w:rPr>
              <w:t>ь</w:t>
            </w:r>
            <w:r w:rsidRPr="00064976">
              <w:rPr>
                <w:rFonts w:ascii="Times New Roman" w:hAnsi="Times New Roman"/>
                <w:i/>
                <w:sz w:val="24"/>
                <w:szCs w:val="24"/>
              </w:rPr>
              <w:t>ного правового акта), если корру</w:t>
            </w:r>
            <w:r w:rsidRPr="00064976">
              <w:rPr>
                <w:rFonts w:ascii="Times New Roman" w:hAnsi="Times New Roman"/>
                <w:i/>
                <w:sz w:val="24"/>
                <w:szCs w:val="24"/>
              </w:rPr>
              <w:t>п</w:t>
            </w:r>
            <w:r w:rsidRPr="00064976">
              <w:rPr>
                <w:rFonts w:ascii="Times New Roman" w:hAnsi="Times New Roman"/>
                <w:i/>
                <w:sz w:val="24"/>
                <w:szCs w:val="24"/>
              </w:rPr>
              <w:t>циогенный фактор связан с правов</w:t>
            </w:r>
            <w:r w:rsidRPr="00064976">
              <w:rPr>
                <w:rFonts w:ascii="Times New Roman" w:hAnsi="Times New Roman"/>
                <w:i/>
                <w:sz w:val="24"/>
                <w:szCs w:val="24"/>
              </w:rPr>
              <w:t>ы</w:t>
            </w:r>
            <w:r w:rsidRPr="00064976">
              <w:rPr>
                <w:rFonts w:ascii="Times New Roman" w:hAnsi="Times New Roman"/>
                <w:i/>
                <w:sz w:val="24"/>
                <w:szCs w:val="24"/>
              </w:rPr>
              <w:t>ми пробелам.</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Предложение о способе устранения обнаруженных коррупциогенных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Возможные негативные последс</w:t>
            </w:r>
            <w:r w:rsidRPr="00064976">
              <w:rPr>
                <w:rFonts w:ascii="Times New Roman" w:hAnsi="Times New Roman"/>
                <w:i/>
                <w:sz w:val="24"/>
                <w:szCs w:val="24"/>
              </w:rPr>
              <w:t>т</w:t>
            </w:r>
            <w:r w:rsidRPr="00064976">
              <w:rPr>
                <w:rFonts w:ascii="Times New Roman" w:hAnsi="Times New Roman"/>
                <w:i/>
                <w:sz w:val="24"/>
                <w:szCs w:val="24"/>
              </w:rPr>
              <w:t>вия сохранения в муниципальном пр</w:t>
            </w:r>
            <w:r w:rsidRPr="00064976">
              <w:rPr>
                <w:rFonts w:ascii="Times New Roman" w:hAnsi="Times New Roman"/>
                <w:i/>
                <w:sz w:val="24"/>
                <w:szCs w:val="24"/>
              </w:rPr>
              <w:t>а</w:t>
            </w:r>
            <w:r w:rsidRPr="00064976">
              <w:rPr>
                <w:rFonts w:ascii="Times New Roman" w:hAnsi="Times New Roman"/>
                <w:i/>
                <w:sz w:val="24"/>
                <w:szCs w:val="24"/>
              </w:rPr>
              <w:t>вовом акте (проекте муниципального правового акта) выявленных корру</w:t>
            </w:r>
            <w:r w:rsidRPr="00064976">
              <w:rPr>
                <w:rFonts w:ascii="Times New Roman" w:hAnsi="Times New Roman"/>
                <w:i/>
                <w:sz w:val="24"/>
                <w:szCs w:val="24"/>
              </w:rPr>
              <w:t>п</w:t>
            </w:r>
            <w:r w:rsidRPr="00064976">
              <w:rPr>
                <w:rFonts w:ascii="Times New Roman" w:hAnsi="Times New Roman"/>
                <w:i/>
                <w:sz w:val="24"/>
                <w:szCs w:val="24"/>
              </w:rPr>
              <w:t>ционных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bl>
    <w:p w:rsidR="00E009B0" w:rsidRDefault="00E009B0" w:rsidP="00B26FE1">
      <w:pPr>
        <w:rPr>
          <w:sz w:val="28"/>
          <w:szCs w:val="28"/>
        </w:rPr>
      </w:pPr>
    </w:p>
    <w:p w:rsidR="00B048A2" w:rsidRDefault="00B048A2" w:rsidP="005D4481">
      <w:pPr>
        <w:rPr>
          <w:rFonts w:ascii="Times New Roman" w:hAnsi="Times New Roman"/>
          <w:sz w:val="28"/>
          <w:szCs w:val="28"/>
        </w:rPr>
      </w:pPr>
      <w:r w:rsidRPr="00300F38">
        <w:rPr>
          <w:rFonts w:ascii="Times New Roman" w:hAnsi="Times New Roman"/>
          <w:i/>
          <w:sz w:val="28"/>
          <w:szCs w:val="28"/>
        </w:rPr>
        <w:t>* - заполняется при обнаружении Уполномоченным органом в МПА (проекте МПА) коррупциогенных факторов</w:t>
      </w:r>
      <w:r>
        <w:rPr>
          <w:rFonts w:ascii="Times New Roman" w:hAnsi="Times New Roman"/>
          <w:sz w:val="28"/>
          <w:szCs w:val="28"/>
        </w:rPr>
        <w:t>.</w:t>
      </w:r>
    </w:p>
    <w:p w:rsidR="00B048A2" w:rsidRDefault="00B048A2"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A24121" w:rsidRDefault="00B048A2" w:rsidP="005D4481">
      <w:pPr>
        <w:rPr>
          <w:rFonts w:ascii="Times New Roman" w:hAnsi="Times New Roman"/>
          <w:sz w:val="28"/>
          <w:szCs w:val="28"/>
        </w:rPr>
      </w:pPr>
      <w:r>
        <w:rPr>
          <w:rFonts w:ascii="Times New Roman" w:hAnsi="Times New Roman"/>
          <w:sz w:val="28"/>
          <w:szCs w:val="28"/>
        </w:rPr>
        <w:t xml:space="preserve">Начальник </w:t>
      </w:r>
      <w:r w:rsidR="00545777">
        <w:rPr>
          <w:rFonts w:ascii="Times New Roman" w:hAnsi="Times New Roman"/>
          <w:sz w:val="28"/>
          <w:szCs w:val="28"/>
        </w:rPr>
        <w:t>обще</w:t>
      </w:r>
      <w:r>
        <w:rPr>
          <w:rFonts w:ascii="Times New Roman" w:hAnsi="Times New Roman"/>
          <w:sz w:val="28"/>
          <w:szCs w:val="28"/>
        </w:rPr>
        <w:t>го отдела</w:t>
      </w:r>
      <w:r w:rsidR="00A24121">
        <w:rPr>
          <w:rFonts w:ascii="Times New Roman" w:hAnsi="Times New Roman"/>
          <w:sz w:val="28"/>
          <w:szCs w:val="28"/>
        </w:rPr>
        <w:t xml:space="preserve"> </w:t>
      </w:r>
      <w:r>
        <w:rPr>
          <w:rFonts w:ascii="Times New Roman" w:hAnsi="Times New Roman"/>
          <w:sz w:val="28"/>
          <w:szCs w:val="28"/>
        </w:rPr>
        <w:t xml:space="preserve">администрации </w:t>
      </w:r>
    </w:p>
    <w:p w:rsidR="00545777" w:rsidRDefault="00545777" w:rsidP="000E0E72">
      <w:pPr>
        <w:rPr>
          <w:rFonts w:ascii="Times New Roman" w:hAnsi="Times New Roman"/>
          <w:sz w:val="28"/>
          <w:szCs w:val="28"/>
        </w:rPr>
      </w:pPr>
      <w:r>
        <w:rPr>
          <w:rFonts w:ascii="Times New Roman" w:hAnsi="Times New Roman"/>
          <w:sz w:val="28"/>
          <w:szCs w:val="28"/>
        </w:rPr>
        <w:t xml:space="preserve">Куликовского сельского поселения </w:t>
      </w:r>
    </w:p>
    <w:p w:rsidR="005D4481" w:rsidRPr="002C69F9" w:rsidRDefault="00545777" w:rsidP="000E0E72">
      <w:pPr>
        <w:rPr>
          <w:rFonts w:ascii="Times New Roman" w:hAnsi="Times New Roman"/>
          <w:sz w:val="28"/>
          <w:szCs w:val="28"/>
        </w:rPr>
      </w:pPr>
      <w:r>
        <w:rPr>
          <w:rFonts w:ascii="Times New Roman" w:hAnsi="Times New Roman"/>
          <w:sz w:val="28"/>
          <w:szCs w:val="28"/>
        </w:rPr>
        <w:t>Ленинградского района</w:t>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t xml:space="preserve"> </w:t>
      </w:r>
      <w:r>
        <w:rPr>
          <w:rFonts w:ascii="Times New Roman" w:hAnsi="Times New Roman"/>
          <w:sz w:val="28"/>
          <w:szCs w:val="28"/>
        </w:rPr>
        <w:t xml:space="preserve">               </w:t>
      </w:r>
      <w:r w:rsidR="00EF6F83">
        <w:rPr>
          <w:rFonts w:ascii="Times New Roman" w:hAnsi="Times New Roman"/>
          <w:sz w:val="28"/>
          <w:szCs w:val="28"/>
        </w:rPr>
        <w:t>В.И.Скиданова</w:t>
      </w:r>
    </w:p>
    <w:p w:rsidR="005D4481" w:rsidRPr="002C69F9" w:rsidRDefault="005D4481" w:rsidP="000E0E72">
      <w:pPr>
        <w:rPr>
          <w:rFonts w:ascii="Times New Roman" w:hAnsi="Times New Roman"/>
          <w:sz w:val="28"/>
          <w:szCs w:val="28"/>
        </w:rPr>
      </w:pPr>
    </w:p>
    <w:p w:rsidR="005D4481" w:rsidRPr="002C69F9" w:rsidRDefault="005D4481" w:rsidP="000E0E72">
      <w:pPr>
        <w:rPr>
          <w:rFonts w:ascii="Times New Roman" w:hAnsi="Times New Roman"/>
          <w:sz w:val="28"/>
          <w:szCs w:val="28"/>
        </w:rPr>
      </w:pPr>
    </w:p>
    <w:p w:rsidR="005C3159" w:rsidRPr="003C28DE" w:rsidRDefault="005C3159" w:rsidP="000E0E72">
      <w:pPr>
        <w:rPr>
          <w:rFonts w:ascii="Times New Roman" w:hAnsi="Times New Roman"/>
          <w:sz w:val="28"/>
          <w:szCs w:val="28"/>
        </w:rPr>
      </w:pPr>
    </w:p>
    <w:sectPr w:rsidR="005C3159" w:rsidRPr="003C28DE" w:rsidSect="00120ED0">
      <w:headerReference w:type="default" r:id="rId7"/>
      <w:pgSz w:w="11906" w:h="16838"/>
      <w:pgMar w:top="1258" w:right="851"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9C" w:rsidRDefault="0017759C" w:rsidP="00E7117D">
      <w:r>
        <w:separator/>
      </w:r>
    </w:p>
  </w:endnote>
  <w:endnote w:type="continuationSeparator" w:id="0">
    <w:p w:rsidR="0017759C" w:rsidRDefault="0017759C" w:rsidP="00E7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9C" w:rsidRDefault="0017759C" w:rsidP="00E7117D">
      <w:r>
        <w:separator/>
      </w:r>
    </w:p>
  </w:footnote>
  <w:footnote w:type="continuationSeparator" w:id="0">
    <w:p w:rsidR="0017759C" w:rsidRDefault="0017759C" w:rsidP="00E71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A0" w:rsidRPr="000F54D6" w:rsidRDefault="001D2807" w:rsidP="000F54D6">
    <w:pPr>
      <w:pStyle w:val="a5"/>
      <w:jc w:val="center"/>
      <w:rPr>
        <w:rFonts w:ascii="Times New Roman" w:hAnsi="Times New Roman"/>
        <w:sz w:val="28"/>
        <w:szCs w:val="28"/>
      </w:rPr>
    </w:pPr>
    <w:r w:rsidRPr="000F54D6">
      <w:rPr>
        <w:rFonts w:ascii="Times New Roman" w:hAnsi="Times New Roman"/>
        <w:sz w:val="28"/>
        <w:szCs w:val="28"/>
      </w:rPr>
      <w:fldChar w:fldCharType="begin"/>
    </w:r>
    <w:r w:rsidR="008931A0" w:rsidRPr="000F54D6">
      <w:rPr>
        <w:rFonts w:ascii="Times New Roman" w:hAnsi="Times New Roman"/>
        <w:sz w:val="28"/>
        <w:szCs w:val="28"/>
      </w:rPr>
      <w:instrText xml:space="preserve"> PAGE   \* MERGEFORMAT </w:instrText>
    </w:r>
    <w:r w:rsidRPr="000F54D6">
      <w:rPr>
        <w:rFonts w:ascii="Times New Roman" w:hAnsi="Times New Roman"/>
        <w:sz w:val="28"/>
        <w:szCs w:val="28"/>
      </w:rPr>
      <w:fldChar w:fldCharType="separate"/>
    </w:r>
    <w:r w:rsidR="00295C6D">
      <w:rPr>
        <w:rFonts w:ascii="Times New Roman" w:hAnsi="Times New Roman"/>
        <w:noProof/>
        <w:sz w:val="28"/>
        <w:szCs w:val="28"/>
      </w:rPr>
      <w:t>2</w:t>
    </w:r>
    <w:r w:rsidRPr="000F54D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5269D"/>
    <w:multiLevelType w:val="hybridMultilevel"/>
    <w:tmpl w:val="9E584242"/>
    <w:lvl w:ilvl="0" w:tplc="0206E2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rsids>
    <w:rsidRoot w:val="00D928AD"/>
    <w:rsid w:val="000247C8"/>
    <w:rsid w:val="00031DD3"/>
    <w:rsid w:val="0003250B"/>
    <w:rsid w:val="00035F8C"/>
    <w:rsid w:val="00040E2D"/>
    <w:rsid w:val="00043DC8"/>
    <w:rsid w:val="00053090"/>
    <w:rsid w:val="00053220"/>
    <w:rsid w:val="000575C3"/>
    <w:rsid w:val="00064976"/>
    <w:rsid w:val="0007402E"/>
    <w:rsid w:val="000A0137"/>
    <w:rsid w:val="000A28B4"/>
    <w:rsid w:val="000A5FCC"/>
    <w:rsid w:val="000B0C64"/>
    <w:rsid w:val="000B2972"/>
    <w:rsid w:val="000B5D3C"/>
    <w:rsid w:val="000C34CA"/>
    <w:rsid w:val="000E0E72"/>
    <w:rsid w:val="000E4087"/>
    <w:rsid w:val="000E53D6"/>
    <w:rsid w:val="000E7D89"/>
    <w:rsid w:val="000F54D6"/>
    <w:rsid w:val="001017FB"/>
    <w:rsid w:val="00107562"/>
    <w:rsid w:val="001111C3"/>
    <w:rsid w:val="00120ED0"/>
    <w:rsid w:val="001346AB"/>
    <w:rsid w:val="00135888"/>
    <w:rsid w:val="0014717F"/>
    <w:rsid w:val="00161010"/>
    <w:rsid w:val="00174713"/>
    <w:rsid w:val="0017759C"/>
    <w:rsid w:val="00182F88"/>
    <w:rsid w:val="00186A25"/>
    <w:rsid w:val="001912D9"/>
    <w:rsid w:val="001B2437"/>
    <w:rsid w:val="001B5316"/>
    <w:rsid w:val="001C0EDD"/>
    <w:rsid w:val="001D1014"/>
    <w:rsid w:val="001D25DB"/>
    <w:rsid w:val="001D2807"/>
    <w:rsid w:val="001D3C56"/>
    <w:rsid w:val="001D73AB"/>
    <w:rsid w:val="001D7D25"/>
    <w:rsid w:val="001E2115"/>
    <w:rsid w:val="001E2BAA"/>
    <w:rsid w:val="001E357F"/>
    <w:rsid w:val="001E5673"/>
    <w:rsid w:val="00226CBB"/>
    <w:rsid w:val="002344A5"/>
    <w:rsid w:val="002466C6"/>
    <w:rsid w:val="00246B71"/>
    <w:rsid w:val="002623BE"/>
    <w:rsid w:val="0026345C"/>
    <w:rsid w:val="00264412"/>
    <w:rsid w:val="0026453E"/>
    <w:rsid w:val="00276540"/>
    <w:rsid w:val="00276CC0"/>
    <w:rsid w:val="00295C6D"/>
    <w:rsid w:val="002A5B82"/>
    <w:rsid w:val="002A6986"/>
    <w:rsid w:val="002B6542"/>
    <w:rsid w:val="002C1837"/>
    <w:rsid w:val="002C69F9"/>
    <w:rsid w:val="00300578"/>
    <w:rsid w:val="00300F38"/>
    <w:rsid w:val="00302582"/>
    <w:rsid w:val="00310304"/>
    <w:rsid w:val="00312965"/>
    <w:rsid w:val="00316B5D"/>
    <w:rsid w:val="003271E4"/>
    <w:rsid w:val="00354F1B"/>
    <w:rsid w:val="00355D3B"/>
    <w:rsid w:val="00385F8C"/>
    <w:rsid w:val="00397081"/>
    <w:rsid w:val="0039760A"/>
    <w:rsid w:val="003C0B49"/>
    <w:rsid w:val="003C2142"/>
    <w:rsid w:val="003C28DE"/>
    <w:rsid w:val="003C2AD7"/>
    <w:rsid w:val="003D45CF"/>
    <w:rsid w:val="003D6CFD"/>
    <w:rsid w:val="003E2E0D"/>
    <w:rsid w:val="003E6BF2"/>
    <w:rsid w:val="003F38D4"/>
    <w:rsid w:val="003F7EAB"/>
    <w:rsid w:val="00402E5D"/>
    <w:rsid w:val="0040493F"/>
    <w:rsid w:val="00410ECB"/>
    <w:rsid w:val="00412628"/>
    <w:rsid w:val="004176FD"/>
    <w:rsid w:val="00421CFC"/>
    <w:rsid w:val="00435837"/>
    <w:rsid w:val="00445F5D"/>
    <w:rsid w:val="00455E7F"/>
    <w:rsid w:val="00455F68"/>
    <w:rsid w:val="00483E35"/>
    <w:rsid w:val="004875DC"/>
    <w:rsid w:val="00492141"/>
    <w:rsid w:val="004A3D29"/>
    <w:rsid w:val="004B31E8"/>
    <w:rsid w:val="004C2DB0"/>
    <w:rsid w:val="004D3A56"/>
    <w:rsid w:val="004D3D29"/>
    <w:rsid w:val="004D508E"/>
    <w:rsid w:val="004F40CD"/>
    <w:rsid w:val="004F57B9"/>
    <w:rsid w:val="005164D8"/>
    <w:rsid w:val="005179D7"/>
    <w:rsid w:val="00531951"/>
    <w:rsid w:val="0053394E"/>
    <w:rsid w:val="00545777"/>
    <w:rsid w:val="00547749"/>
    <w:rsid w:val="0055036B"/>
    <w:rsid w:val="00550B1C"/>
    <w:rsid w:val="00551D97"/>
    <w:rsid w:val="00563B1B"/>
    <w:rsid w:val="00575265"/>
    <w:rsid w:val="00584DFE"/>
    <w:rsid w:val="00587884"/>
    <w:rsid w:val="00591D1A"/>
    <w:rsid w:val="005C3159"/>
    <w:rsid w:val="005D4481"/>
    <w:rsid w:val="005F6346"/>
    <w:rsid w:val="005F65B8"/>
    <w:rsid w:val="00604A5B"/>
    <w:rsid w:val="006663D7"/>
    <w:rsid w:val="00672CDD"/>
    <w:rsid w:val="00675159"/>
    <w:rsid w:val="006844DD"/>
    <w:rsid w:val="006A074E"/>
    <w:rsid w:val="006A0B59"/>
    <w:rsid w:val="006B0224"/>
    <w:rsid w:val="006B24B2"/>
    <w:rsid w:val="006C6135"/>
    <w:rsid w:val="006D593E"/>
    <w:rsid w:val="006E5D4B"/>
    <w:rsid w:val="006F27F7"/>
    <w:rsid w:val="006F3265"/>
    <w:rsid w:val="007145AD"/>
    <w:rsid w:val="00720436"/>
    <w:rsid w:val="00735617"/>
    <w:rsid w:val="00745DB1"/>
    <w:rsid w:val="0075592B"/>
    <w:rsid w:val="00761B75"/>
    <w:rsid w:val="00761D78"/>
    <w:rsid w:val="00764C24"/>
    <w:rsid w:val="00765BE5"/>
    <w:rsid w:val="00777B2B"/>
    <w:rsid w:val="0079399A"/>
    <w:rsid w:val="007B448D"/>
    <w:rsid w:val="007B47DA"/>
    <w:rsid w:val="007D114B"/>
    <w:rsid w:val="007E239F"/>
    <w:rsid w:val="007E332A"/>
    <w:rsid w:val="007E4547"/>
    <w:rsid w:val="007F613F"/>
    <w:rsid w:val="008001BC"/>
    <w:rsid w:val="00812ADD"/>
    <w:rsid w:val="00813739"/>
    <w:rsid w:val="008249F9"/>
    <w:rsid w:val="008364B3"/>
    <w:rsid w:val="00837A3F"/>
    <w:rsid w:val="008526F9"/>
    <w:rsid w:val="008931A0"/>
    <w:rsid w:val="00895E56"/>
    <w:rsid w:val="008A12DC"/>
    <w:rsid w:val="008B1667"/>
    <w:rsid w:val="008C5D4E"/>
    <w:rsid w:val="008D2272"/>
    <w:rsid w:val="008D23FE"/>
    <w:rsid w:val="008D2AD4"/>
    <w:rsid w:val="008D473A"/>
    <w:rsid w:val="008E06EE"/>
    <w:rsid w:val="008E208E"/>
    <w:rsid w:val="00901C23"/>
    <w:rsid w:val="0090638F"/>
    <w:rsid w:val="0090654E"/>
    <w:rsid w:val="00914B4B"/>
    <w:rsid w:val="00921EFA"/>
    <w:rsid w:val="00933E33"/>
    <w:rsid w:val="00934F0A"/>
    <w:rsid w:val="00954DD5"/>
    <w:rsid w:val="009617BE"/>
    <w:rsid w:val="00962014"/>
    <w:rsid w:val="00964F7A"/>
    <w:rsid w:val="00970C74"/>
    <w:rsid w:val="009816CD"/>
    <w:rsid w:val="009A42B5"/>
    <w:rsid w:val="009B7375"/>
    <w:rsid w:val="009D04B1"/>
    <w:rsid w:val="009D4DBC"/>
    <w:rsid w:val="009D787F"/>
    <w:rsid w:val="009E4027"/>
    <w:rsid w:val="009E7ED7"/>
    <w:rsid w:val="00A02E77"/>
    <w:rsid w:val="00A24121"/>
    <w:rsid w:val="00A346DA"/>
    <w:rsid w:val="00A414BB"/>
    <w:rsid w:val="00A45A98"/>
    <w:rsid w:val="00A4750B"/>
    <w:rsid w:val="00A50442"/>
    <w:rsid w:val="00A6225A"/>
    <w:rsid w:val="00A625E9"/>
    <w:rsid w:val="00A64DFE"/>
    <w:rsid w:val="00A6506D"/>
    <w:rsid w:val="00A80053"/>
    <w:rsid w:val="00A807F8"/>
    <w:rsid w:val="00A83152"/>
    <w:rsid w:val="00A840BA"/>
    <w:rsid w:val="00A92BB2"/>
    <w:rsid w:val="00AA2557"/>
    <w:rsid w:val="00AA26BF"/>
    <w:rsid w:val="00AA5AC7"/>
    <w:rsid w:val="00AA7EF2"/>
    <w:rsid w:val="00AB02CE"/>
    <w:rsid w:val="00AB0482"/>
    <w:rsid w:val="00AB47C6"/>
    <w:rsid w:val="00AC2816"/>
    <w:rsid w:val="00AC5D08"/>
    <w:rsid w:val="00AD0144"/>
    <w:rsid w:val="00AE097D"/>
    <w:rsid w:val="00AE667E"/>
    <w:rsid w:val="00AF12A2"/>
    <w:rsid w:val="00AF6E36"/>
    <w:rsid w:val="00B048A2"/>
    <w:rsid w:val="00B15572"/>
    <w:rsid w:val="00B26FE1"/>
    <w:rsid w:val="00B516F9"/>
    <w:rsid w:val="00B55038"/>
    <w:rsid w:val="00B607ED"/>
    <w:rsid w:val="00B631F4"/>
    <w:rsid w:val="00B65F9F"/>
    <w:rsid w:val="00B76AB7"/>
    <w:rsid w:val="00B80025"/>
    <w:rsid w:val="00B83D05"/>
    <w:rsid w:val="00B9562C"/>
    <w:rsid w:val="00BA462F"/>
    <w:rsid w:val="00BA47A4"/>
    <w:rsid w:val="00BB0641"/>
    <w:rsid w:val="00BB2831"/>
    <w:rsid w:val="00BD4946"/>
    <w:rsid w:val="00BD7848"/>
    <w:rsid w:val="00BE1D08"/>
    <w:rsid w:val="00BF59D6"/>
    <w:rsid w:val="00C32CA5"/>
    <w:rsid w:val="00C42002"/>
    <w:rsid w:val="00C55B71"/>
    <w:rsid w:val="00C67EC6"/>
    <w:rsid w:val="00C8551E"/>
    <w:rsid w:val="00C92A18"/>
    <w:rsid w:val="00C95612"/>
    <w:rsid w:val="00CC3730"/>
    <w:rsid w:val="00CC57EC"/>
    <w:rsid w:val="00CD3A51"/>
    <w:rsid w:val="00CE003D"/>
    <w:rsid w:val="00CE1E14"/>
    <w:rsid w:val="00CE480B"/>
    <w:rsid w:val="00CF036E"/>
    <w:rsid w:val="00CF4C6C"/>
    <w:rsid w:val="00CF5BD2"/>
    <w:rsid w:val="00D04E4D"/>
    <w:rsid w:val="00D11C38"/>
    <w:rsid w:val="00D32C56"/>
    <w:rsid w:val="00D3469D"/>
    <w:rsid w:val="00D34A60"/>
    <w:rsid w:val="00D449ED"/>
    <w:rsid w:val="00D71B24"/>
    <w:rsid w:val="00D77DCB"/>
    <w:rsid w:val="00D83C2D"/>
    <w:rsid w:val="00D87A78"/>
    <w:rsid w:val="00D928AD"/>
    <w:rsid w:val="00D97AB8"/>
    <w:rsid w:val="00DB4EA4"/>
    <w:rsid w:val="00DC43C6"/>
    <w:rsid w:val="00DC5471"/>
    <w:rsid w:val="00DC7D0B"/>
    <w:rsid w:val="00DE0CD4"/>
    <w:rsid w:val="00DE409B"/>
    <w:rsid w:val="00DF0606"/>
    <w:rsid w:val="00DF232C"/>
    <w:rsid w:val="00DF4B04"/>
    <w:rsid w:val="00E009B0"/>
    <w:rsid w:val="00E0161F"/>
    <w:rsid w:val="00E02410"/>
    <w:rsid w:val="00E176A1"/>
    <w:rsid w:val="00E27EEF"/>
    <w:rsid w:val="00E30DFF"/>
    <w:rsid w:val="00E35C4C"/>
    <w:rsid w:val="00E37B76"/>
    <w:rsid w:val="00E40243"/>
    <w:rsid w:val="00E45C53"/>
    <w:rsid w:val="00E61F99"/>
    <w:rsid w:val="00E66124"/>
    <w:rsid w:val="00E7117D"/>
    <w:rsid w:val="00E8071D"/>
    <w:rsid w:val="00E81583"/>
    <w:rsid w:val="00E9064B"/>
    <w:rsid w:val="00E9321C"/>
    <w:rsid w:val="00E96F3F"/>
    <w:rsid w:val="00E97296"/>
    <w:rsid w:val="00EB707F"/>
    <w:rsid w:val="00EC4078"/>
    <w:rsid w:val="00EC7DB7"/>
    <w:rsid w:val="00ED37F0"/>
    <w:rsid w:val="00ED6A43"/>
    <w:rsid w:val="00EE06A9"/>
    <w:rsid w:val="00EE2AD6"/>
    <w:rsid w:val="00EE51EB"/>
    <w:rsid w:val="00EF6F83"/>
    <w:rsid w:val="00EF7E76"/>
    <w:rsid w:val="00F028E5"/>
    <w:rsid w:val="00F127AF"/>
    <w:rsid w:val="00F200B5"/>
    <w:rsid w:val="00F209CB"/>
    <w:rsid w:val="00F21429"/>
    <w:rsid w:val="00F2425A"/>
    <w:rsid w:val="00F256D1"/>
    <w:rsid w:val="00F30CE0"/>
    <w:rsid w:val="00F31C35"/>
    <w:rsid w:val="00F415FC"/>
    <w:rsid w:val="00F64C67"/>
    <w:rsid w:val="00F818F2"/>
    <w:rsid w:val="00F86516"/>
    <w:rsid w:val="00F8716A"/>
    <w:rsid w:val="00F936D8"/>
    <w:rsid w:val="00F94F6C"/>
    <w:rsid w:val="00FA214F"/>
    <w:rsid w:val="00FA29A6"/>
    <w:rsid w:val="00FA39C2"/>
    <w:rsid w:val="00FB54FF"/>
    <w:rsid w:val="00FC2B23"/>
    <w:rsid w:val="00FD4EB9"/>
    <w:rsid w:val="00FE5399"/>
    <w:rsid w:val="00FF0A0C"/>
    <w:rsid w:val="00FF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928AD"/>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D928AD"/>
    <w:pPr>
      <w:ind w:left="720"/>
      <w:contextualSpacing/>
    </w:pPr>
  </w:style>
  <w:style w:type="paragraph" w:customStyle="1" w:styleId="a4">
    <w:name w:val="Знак"/>
    <w:basedOn w:val="a"/>
    <w:rsid w:val="00035F8C"/>
    <w:pPr>
      <w:spacing w:after="160" w:line="240" w:lineRule="exact"/>
    </w:pPr>
    <w:rPr>
      <w:rFonts w:ascii="Verdana" w:eastAsia="Times New Roman" w:hAnsi="Verdana"/>
      <w:sz w:val="20"/>
      <w:szCs w:val="20"/>
      <w:lang w:val="en-US"/>
    </w:rPr>
  </w:style>
  <w:style w:type="paragraph" w:styleId="a5">
    <w:name w:val="header"/>
    <w:basedOn w:val="a"/>
    <w:link w:val="a6"/>
    <w:uiPriority w:val="99"/>
    <w:unhideWhenUsed/>
    <w:rsid w:val="00E7117D"/>
    <w:pPr>
      <w:tabs>
        <w:tab w:val="center" w:pos="4677"/>
        <w:tab w:val="right" w:pos="9355"/>
      </w:tabs>
    </w:pPr>
  </w:style>
  <w:style w:type="character" w:customStyle="1" w:styleId="a6">
    <w:name w:val="Верхний колонтитул Знак"/>
    <w:basedOn w:val="a0"/>
    <w:link w:val="a5"/>
    <w:uiPriority w:val="99"/>
    <w:rsid w:val="00E7117D"/>
  </w:style>
  <w:style w:type="paragraph" w:styleId="a7">
    <w:name w:val="footer"/>
    <w:basedOn w:val="a"/>
    <w:link w:val="a8"/>
    <w:uiPriority w:val="99"/>
    <w:semiHidden/>
    <w:unhideWhenUsed/>
    <w:rsid w:val="00E7117D"/>
    <w:pPr>
      <w:tabs>
        <w:tab w:val="center" w:pos="4677"/>
        <w:tab w:val="right" w:pos="9355"/>
      </w:tabs>
    </w:pPr>
  </w:style>
  <w:style w:type="character" w:customStyle="1" w:styleId="a8">
    <w:name w:val="Нижний колонтитул Знак"/>
    <w:basedOn w:val="a0"/>
    <w:link w:val="a7"/>
    <w:uiPriority w:val="99"/>
    <w:semiHidden/>
    <w:rsid w:val="00E7117D"/>
  </w:style>
  <w:style w:type="paragraph" w:styleId="a9">
    <w:name w:val="Normal (Web)"/>
    <w:basedOn w:val="a"/>
    <w:uiPriority w:val="99"/>
    <w:unhideWhenUsed/>
    <w:rsid w:val="00E9064B"/>
    <w:pPr>
      <w:spacing w:before="100" w:beforeAutospacing="1" w:after="100" w:afterAutospacing="1"/>
    </w:pPr>
    <w:rPr>
      <w:rFonts w:ascii="Times New Roman" w:eastAsia="Times New Roman" w:hAnsi="Times New Roman"/>
      <w:sz w:val="24"/>
      <w:szCs w:val="24"/>
      <w:lang w:eastAsia="ru-RU"/>
    </w:rPr>
  </w:style>
  <w:style w:type="paragraph" w:styleId="aa">
    <w:name w:val="Subtitle"/>
    <w:basedOn w:val="a"/>
    <w:next w:val="a"/>
    <w:link w:val="ab"/>
    <w:uiPriority w:val="11"/>
    <w:qFormat/>
    <w:rsid w:val="000F54D6"/>
    <w:pPr>
      <w:spacing w:after="60"/>
      <w:jc w:val="center"/>
      <w:outlineLvl w:val="1"/>
    </w:pPr>
    <w:rPr>
      <w:rFonts w:ascii="Cambria" w:eastAsia="Times New Roman" w:hAnsi="Cambria"/>
      <w:sz w:val="24"/>
      <w:szCs w:val="24"/>
      <w:lang w:eastAsia="ru-RU"/>
    </w:rPr>
  </w:style>
  <w:style w:type="character" w:customStyle="1" w:styleId="ab">
    <w:name w:val="Подзаголовок Знак"/>
    <w:basedOn w:val="a0"/>
    <w:link w:val="aa"/>
    <w:uiPriority w:val="11"/>
    <w:rsid w:val="000F54D6"/>
    <w:rPr>
      <w:rFonts w:ascii="Cambria" w:eastAsia="Times New Roman" w:hAnsi="Cambria"/>
      <w:sz w:val="24"/>
      <w:szCs w:val="24"/>
    </w:rPr>
  </w:style>
  <w:style w:type="table" w:styleId="ac">
    <w:name w:val="Table Grid"/>
    <w:basedOn w:val="a1"/>
    <w:uiPriority w:val="59"/>
    <w:rsid w:val="000E0E7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53D6"/>
    <w:pPr>
      <w:spacing w:before="100" w:beforeAutospacing="1" w:after="100" w:afterAutospacing="1"/>
    </w:pPr>
    <w:rPr>
      <w:rFonts w:ascii="Tahoma" w:eastAsia="Times New Roman" w:hAnsi="Tahoma" w:cs="Tahoma"/>
      <w:sz w:val="20"/>
      <w:szCs w:val="20"/>
      <w:lang w:val="en-US"/>
    </w:rPr>
  </w:style>
  <w:style w:type="paragraph" w:customStyle="1" w:styleId="ConsPlusTitle">
    <w:name w:val="ConsPlusTitle"/>
    <w:rsid w:val="00385F8C"/>
    <w:pPr>
      <w:widowControl w:val="0"/>
      <w:autoSpaceDE w:val="0"/>
      <w:autoSpaceDN w:val="0"/>
      <w:adjustRightInd w:val="0"/>
    </w:pPr>
    <w:rPr>
      <w:rFonts w:ascii="Arial" w:eastAsia="Times New Roman" w:hAnsi="Arial" w:cs="Arial"/>
      <w:b/>
      <w:bCs/>
      <w:sz w:val="16"/>
      <w:szCs w:val="16"/>
    </w:rPr>
  </w:style>
  <w:style w:type="paragraph" w:customStyle="1" w:styleId="ad">
    <w:name w:val="Знак"/>
    <w:basedOn w:val="a"/>
    <w:rsid w:val="001912D9"/>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70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varsix</dc:creator>
  <cp:keywords/>
  <cp:lastModifiedBy>НАТАША</cp:lastModifiedBy>
  <cp:revision>2</cp:revision>
  <cp:lastPrinted>2012-02-08T09:33:00Z</cp:lastPrinted>
  <dcterms:created xsi:type="dcterms:W3CDTF">2015-03-06T07:47:00Z</dcterms:created>
  <dcterms:modified xsi:type="dcterms:W3CDTF">2015-03-06T07:47:00Z</dcterms:modified>
</cp:coreProperties>
</file>