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8C" w:rsidRDefault="0012308C" w:rsidP="00D3574F">
      <w:pPr>
        <w:suppressAutoHyphens/>
        <w:jc w:val="center"/>
        <w:rPr>
          <w:b/>
        </w:rPr>
      </w:pPr>
    </w:p>
    <w:p w:rsidR="00D3574F" w:rsidRPr="00AE0F14" w:rsidRDefault="00D3574F" w:rsidP="00D3574F">
      <w:pPr>
        <w:suppressAutoHyphens/>
        <w:jc w:val="center"/>
      </w:pPr>
    </w:p>
    <w:p w:rsidR="00AE0F14" w:rsidRDefault="00AE0F14" w:rsidP="00AE0F14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AE0F14" w:rsidRDefault="00AE0F14" w:rsidP="00AE0F14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ЛЕНИНГРАДСКИЙ РАЙОН</w:t>
      </w:r>
    </w:p>
    <w:p w:rsidR="00AE0F14" w:rsidRDefault="00AE0F14" w:rsidP="00AE0F14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КУЛИКОВСКОГО СЕЛЬСКОГО ПОСЕЛЕНИЯ</w:t>
      </w:r>
    </w:p>
    <w:p w:rsidR="00AE0F14" w:rsidRDefault="00AE0F14" w:rsidP="00AE0F14">
      <w:pPr>
        <w:tabs>
          <w:tab w:val="left" w:pos="5469"/>
        </w:tabs>
        <w:jc w:val="center"/>
        <w:rPr>
          <w:rFonts w:ascii="Arial" w:hAnsi="Arial" w:cs="Arial"/>
        </w:rPr>
      </w:pPr>
    </w:p>
    <w:p w:rsidR="00AE0F14" w:rsidRDefault="00AE0F14" w:rsidP="00AE0F14">
      <w:pPr>
        <w:tabs>
          <w:tab w:val="left" w:pos="54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E0F14" w:rsidRPr="00CB2A78" w:rsidRDefault="00AE0F14" w:rsidP="00AE0F14">
      <w:pPr>
        <w:tabs>
          <w:tab w:val="left" w:pos="5469"/>
        </w:tabs>
        <w:rPr>
          <w:rFonts w:ascii="Arial" w:hAnsi="Arial" w:cs="Arial"/>
        </w:rPr>
      </w:pPr>
    </w:p>
    <w:p w:rsidR="00AE0F14" w:rsidRDefault="00AE0F14" w:rsidP="00AE0F14">
      <w:pPr>
        <w:rPr>
          <w:rFonts w:ascii="Arial" w:hAnsi="Arial" w:cs="Arial"/>
        </w:rPr>
      </w:pPr>
      <w:r w:rsidRPr="00CB2A78">
        <w:rPr>
          <w:rFonts w:ascii="Arial" w:hAnsi="Arial" w:cs="Arial"/>
          <w:sz w:val="28"/>
          <w:szCs w:val="28"/>
        </w:rPr>
        <w:t xml:space="preserve">  </w:t>
      </w:r>
      <w:r w:rsidRPr="003A6410">
        <w:rPr>
          <w:rFonts w:ascii="Arial" w:hAnsi="Arial" w:cs="Arial"/>
        </w:rPr>
        <w:t xml:space="preserve">19 ноября 2014 г.                </w:t>
      </w:r>
      <w:r>
        <w:rPr>
          <w:rFonts w:ascii="Arial" w:hAnsi="Arial" w:cs="Arial"/>
        </w:rPr>
        <w:t xml:space="preserve">            </w:t>
      </w:r>
      <w:r w:rsidR="00602CBE">
        <w:rPr>
          <w:rFonts w:ascii="Arial" w:hAnsi="Arial" w:cs="Arial"/>
        </w:rPr>
        <w:t xml:space="preserve">        №  41</w:t>
      </w:r>
      <w:r w:rsidRPr="003A641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</w:t>
      </w:r>
      <w:r w:rsidRPr="003A6410">
        <w:rPr>
          <w:rFonts w:ascii="Arial" w:hAnsi="Arial" w:cs="Arial"/>
        </w:rPr>
        <w:t xml:space="preserve">     х. Куликовский</w:t>
      </w:r>
    </w:p>
    <w:p w:rsidR="008C58B0" w:rsidRPr="00AE0F14" w:rsidRDefault="008C58B0" w:rsidP="00AE0F14">
      <w:pPr>
        <w:pStyle w:val="ConsTitle"/>
        <w:widowControl/>
        <w:suppressAutoHyphens/>
        <w:ind w:right="0"/>
        <w:rPr>
          <w:rFonts w:cs="Arial"/>
          <w:b w:val="0"/>
          <w:sz w:val="24"/>
          <w:szCs w:val="24"/>
        </w:rPr>
      </w:pPr>
    </w:p>
    <w:p w:rsidR="00FA096B" w:rsidRPr="00AE0F14" w:rsidRDefault="009F0919" w:rsidP="00D3574F">
      <w:pPr>
        <w:pStyle w:val="ConsTitle"/>
        <w:widowControl/>
        <w:suppressAutoHyphens/>
        <w:ind w:right="0"/>
        <w:jc w:val="center"/>
        <w:rPr>
          <w:rFonts w:cs="Arial"/>
          <w:sz w:val="32"/>
          <w:szCs w:val="32"/>
        </w:rPr>
      </w:pPr>
      <w:r w:rsidRPr="00AE0F14">
        <w:rPr>
          <w:rFonts w:cs="Arial"/>
          <w:sz w:val="32"/>
          <w:szCs w:val="32"/>
        </w:rPr>
        <w:t>О налог</w:t>
      </w:r>
      <w:r w:rsidR="00A94E51" w:rsidRPr="00AE0F14">
        <w:rPr>
          <w:rFonts w:cs="Arial"/>
          <w:sz w:val="32"/>
          <w:szCs w:val="32"/>
        </w:rPr>
        <w:t>е</w:t>
      </w:r>
      <w:r w:rsidRPr="00AE0F14">
        <w:rPr>
          <w:rFonts w:cs="Arial"/>
          <w:sz w:val="32"/>
          <w:szCs w:val="32"/>
        </w:rPr>
        <w:t xml:space="preserve"> на имущество физических лиц </w:t>
      </w:r>
    </w:p>
    <w:p w:rsidR="00FA096B" w:rsidRPr="00AE0F14" w:rsidRDefault="00600FBD" w:rsidP="0056411D">
      <w:pPr>
        <w:pStyle w:val="ConsTitle"/>
        <w:widowControl/>
        <w:suppressAutoHyphens/>
        <w:ind w:right="0"/>
        <w:jc w:val="center"/>
        <w:rPr>
          <w:rFonts w:cs="Arial"/>
          <w:sz w:val="32"/>
          <w:szCs w:val="32"/>
        </w:rPr>
      </w:pPr>
      <w:r w:rsidRPr="00AE0F14">
        <w:rPr>
          <w:rFonts w:cs="Arial"/>
          <w:sz w:val="32"/>
          <w:szCs w:val="32"/>
        </w:rPr>
        <w:t>Куликовского</w:t>
      </w:r>
      <w:r w:rsidR="00870281" w:rsidRPr="00AE0F14">
        <w:rPr>
          <w:rFonts w:cs="Arial"/>
          <w:sz w:val="32"/>
          <w:szCs w:val="32"/>
        </w:rPr>
        <w:t xml:space="preserve"> сельского поселения Ленинградского района</w:t>
      </w:r>
    </w:p>
    <w:p w:rsidR="00FA096B" w:rsidRPr="00AE0F14" w:rsidRDefault="00FA096B" w:rsidP="00D3574F">
      <w:pPr>
        <w:pStyle w:val="ConsTitle"/>
        <w:widowControl/>
        <w:suppressAutoHyphens/>
        <w:ind w:right="0"/>
        <w:jc w:val="both"/>
        <w:rPr>
          <w:rFonts w:cs="Arial"/>
          <w:sz w:val="24"/>
          <w:szCs w:val="24"/>
        </w:rPr>
      </w:pPr>
    </w:p>
    <w:p w:rsidR="00ED03E0" w:rsidRPr="00AE0F14" w:rsidRDefault="00ED03E0" w:rsidP="00D3574F">
      <w:pPr>
        <w:pStyle w:val="ConsTitle"/>
        <w:widowControl/>
        <w:suppressAutoHyphens/>
        <w:ind w:right="0"/>
        <w:jc w:val="both"/>
        <w:rPr>
          <w:rFonts w:cs="Arial"/>
          <w:sz w:val="24"/>
          <w:szCs w:val="24"/>
        </w:rPr>
      </w:pPr>
    </w:p>
    <w:p w:rsidR="00182B8C" w:rsidRPr="00AE0F14" w:rsidRDefault="003D55E0" w:rsidP="00D3574F">
      <w:pPr>
        <w:suppressAutoHyphens/>
        <w:spacing w:line="240" w:lineRule="atLeast"/>
        <w:ind w:firstLine="851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 xml:space="preserve"> Г</w:t>
      </w:r>
      <w:r w:rsidR="001326B3" w:rsidRPr="00AE0F14">
        <w:rPr>
          <w:rFonts w:ascii="Arial" w:hAnsi="Arial" w:cs="Arial"/>
        </w:rPr>
        <w:t>лавой 32 Налогового кодекса Российской Федерации</w:t>
      </w:r>
      <w:r w:rsidR="0034152A" w:rsidRPr="00AE0F14">
        <w:rPr>
          <w:rFonts w:ascii="Arial" w:hAnsi="Arial" w:cs="Arial"/>
        </w:rPr>
        <w:t xml:space="preserve"> и настоящим ре</w:t>
      </w:r>
      <w:r w:rsidR="00600FBD" w:rsidRPr="00AE0F14">
        <w:rPr>
          <w:rFonts w:ascii="Arial" w:hAnsi="Arial" w:cs="Arial"/>
        </w:rPr>
        <w:t>шением на территории Куликовского</w:t>
      </w:r>
      <w:r w:rsidR="00A94E51" w:rsidRPr="00AE0F14">
        <w:rPr>
          <w:rFonts w:ascii="Arial" w:hAnsi="Arial" w:cs="Arial"/>
        </w:rPr>
        <w:t xml:space="preserve"> сельского поселения </w:t>
      </w:r>
      <w:r w:rsidR="005C71E0" w:rsidRPr="00AE0F14">
        <w:rPr>
          <w:rFonts w:ascii="Arial" w:hAnsi="Arial" w:cs="Arial"/>
        </w:rPr>
        <w:t xml:space="preserve">Ленинградского района </w:t>
      </w:r>
      <w:r w:rsidR="00A94E51" w:rsidRPr="00AE0F14">
        <w:rPr>
          <w:rFonts w:ascii="Arial" w:hAnsi="Arial" w:cs="Arial"/>
        </w:rPr>
        <w:t>устанавливается налог на имущество физических лиц.</w:t>
      </w:r>
      <w:r w:rsidR="005C71E0" w:rsidRPr="00AE0F14">
        <w:rPr>
          <w:rFonts w:ascii="Arial" w:hAnsi="Arial" w:cs="Arial"/>
        </w:rPr>
        <w:t xml:space="preserve"> </w:t>
      </w:r>
    </w:p>
    <w:p w:rsidR="00165419" w:rsidRPr="00AE0F14" w:rsidRDefault="00165419" w:rsidP="00D3574F">
      <w:pPr>
        <w:suppressAutoHyphens/>
        <w:spacing w:line="240" w:lineRule="atLeast"/>
        <w:ind w:firstLine="851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>1.</w:t>
      </w:r>
      <w:r w:rsidR="001326B3" w:rsidRPr="00AE0F14">
        <w:rPr>
          <w:rFonts w:ascii="Arial" w:hAnsi="Arial" w:cs="Arial"/>
        </w:rPr>
        <w:t xml:space="preserve"> </w:t>
      </w:r>
      <w:r w:rsidR="0034152A" w:rsidRPr="00AE0F14">
        <w:rPr>
          <w:rFonts w:ascii="Arial" w:hAnsi="Arial" w:cs="Arial"/>
        </w:rPr>
        <w:t xml:space="preserve">Настоящим решением </w:t>
      </w:r>
      <w:r w:rsidR="001326B3" w:rsidRPr="00AE0F14">
        <w:rPr>
          <w:rFonts w:ascii="Arial" w:hAnsi="Arial" w:cs="Arial"/>
        </w:rPr>
        <w:t>в соответствии</w:t>
      </w:r>
      <w:r w:rsidR="003D55E0" w:rsidRPr="00AE0F14">
        <w:rPr>
          <w:rFonts w:ascii="Arial" w:hAnsi="Arial" w:cs="Arial"/>
        </w:rPr>
        <w:t xml:space="preserve"> со статьей 406 главы</w:t>
      </w:r>
      <w:r w:rsidR="001326B3" w:rsidRPr="00AE0F14">
        <w:rPr>
          <w:rFonts w:ascii="Arial" w:hAnsi="Arial" w:cs="Arial"/>
        </w:rPr>
        <w:t xml:space="preserve"> 32 Налогового кодекса Российской Федерации «Налог на имущество физических лиц» определяются налоговые ставки налога на имущество физических лиц </w:t>
      </w:r>
      <w:r w:rsidR="001326B3" w:rsidRPr="00AE0F14">
        <w:rPr>
          <w:rFonts w:ascii="Arial" w:hAnsi="Arial" w:cs="Arial"/>
          <w:i/>
        </w:rPr>
        <w:t>(</w:t>
      </w:r>
      <w:r w:rsidR="001326B3" w:rsidRPr="00AE0F14">
        <w:rPr>
          <w:rFonts w:ascii="Arial" w:hAnsi="Arial" w:cs="Arial"/>
        </w:rPr>
        <w:t>далее – налог)</w:t>
      </w:r>
      <w:r w:rsidRPr="00AE0F14">
        <w:rPr>
          <w:rFonts w:ascii="Arial" w:hAnsi="Arial" w:cs="Arial"/>
        </w:rPr>
        <w:t>.</w:t>
      </w:r>
    </w:p>
    <w:p w:rsidR="0059292E" w:rsidRDefault="00165419" w:rsidP="00D3574F">
      <w:pPr>
        <w:suppressAutoHyphens/>
        <w:spacing w:line="240" w:lineRule="atLeast"/>
        <w:ind w:firstLine="851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>2</w:t>
      </w:r>
      <w:r w:rsidR="00E424CE" w:rsidRPr="00AE0F14">
        <w:rPr>
          <w:rFonts w:ascii="Arial" w:hAnsi="Arial" w:cs="Arial"/>
        </w:rPr>
        <w:t>.</w:t>
      </w:r>
      <w:r w:rsidR="00A94E51" w:rsidRPr="00AE0F14">
        <w:rPr>
          <w:rFonts w:ascii="Arial" w:hAnsi="Arial" w:cs="Arial"/>
        </w:rPr>
        <w:t xml:space="preserve"> Нал</w:t>
      </w:r>
      <w:r w:rsidR="003D55E0" w:rsidRPr="00AE0F14">
        <w:rPr>
          <w:rFonts w:ascii="Arial" w:hAnsi="Arial" w:cs="Arial"/>
        </w:rPr>
        <w:t xml:space="preserve">оговые ставки устанавливаются </w:t>
      </w:r>
      <w:r w:rsidR="00A94E51" w:rsidRPr="00AE0F14">
        <w:rPr>
          <w:rFonts w:ascii="Arial" w:hAnsi="Arial" w:cs="Arial"/>
        </w:rPr>
        <w:t>в следующих размерах</w:t>
      </w:r>
      <w:r w:rsidR="0059292E" w:rsidRPr="00AE0F14">
        <w:rPr>
          <w:rFonts w:ascii="Arial" w:hAnsi="Arial" w:cs="Arial"/>
        </w:rPr>
        <w:t>:</w:t>
      </w:r>
    </w:p>
    <w:p w:rsidR="00602CBE" w:rsidRPr="00AE0F14" w:rsidRDefault="00602CBE" w:rsidP="00D3574F">
      <w:pPr>
        <w:suppressAutoHyphens/>
        <w:spacing w:line="240" w:lineRule="atLeast"/>
        <w:ind w:firstLine="851"/>
        <w:jc w:val="both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160"/>
      </w:tblGrid>
      <w:tr w:rsidR="00500D73" w:rsidRPr="00AE0F14" w:rsidTr="005D38DB">
        <w:tc>
          <w:tcPr>
            <w:tcW w:w="7560" w:type="dxa"/>
          </w:tcPr>
          <w:p w:rsidR="00500D73" w:rsidRPr="00EC5393" w:rsidRDefault="003D55E0" w:rsidP="005D38DB">
            <w:pPr>
              <w:suppressAutoHyphens/>
              <w:spacing w:line="240" w:lineRule="atLeast"/>
              <w:ind w:firstLine="851"/>
              <w:jc w:val="both"/>
              <w:rPr>
                <w:rFonts w:ascii="Arial" w:hAnsi="Arial" w:cs="Arial"/>
              </w:rPr>
            </w:pPr>
            <w:r w:rsidRPr="00EC5393"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</w:t>
            </w:r>
            <w:r w:rsidR="00480601" w:rsidRPr="00EC5393">
              <w:rPr>
                <w:rFonts w:ascii="Arial" w:hAnsi="Arial" w:cs="Arial"/>
              </w:rPr>
              <w:t xml:space="preserve">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60" w:type="dxa"/>
          </w:tcPr>
          <w:p w:rsidR="00500D73" w:rsidRPr="00EC5393" w:rsidRDefault="00500D73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EC5393">
              <w:rPr>
                <w:rFonts w:ascii="Arial" w:hAnsi="Arial" w:cs="Arial"/>
              </w:rPr>
              <w:t>Ставка налога</w:t>
            </w:r>
          </w:p>
        </w:tc>
      </w:tr>
      <w:tr w:rsidR="00500D73" w:rsidRPr="00AE0F14" w:rsidTr="005D38DB">
        <w:tc>
          <w:tcPr>
            <w:tcW w:w="7560" w:type="dxa"/>
          </w:tcPr>
          <w:p w:rsidR="00500D73" w:rsidRPr="00AE0F14" w:rsidRDefault="00500D73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до 300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Pr="00AE0F14">
              <w:rPr>
                <w:rFonts w:ascii="Arial" w:hAnsi="Arial" w:cs="Arial"/>
              </w:rPr>
              <w:t>руб</w:t>
            </w:r>
            <w:r w:rsidR="001C0DFB" w:rsidRPr="00AE0F14">
              <w:rPr>
                <w:rFonts w:ascii="Arial" w:hAnsi="Arial" w:cs="Arial"/>
              </w:rPr>
              <w:t>лей</w:t>
            </w:r>
            <w:r w:rsidR="0049481E" w:rsidRPr="00AE0F14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60" w:type="dxa"/>
          </w:tcPr>
          <w:p w:rsidR="00500D73" w:rsidRPr="00AE0F14" w:rsidRDefault="00500D73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0,1</w:t>
            </w:r>
            <w:r w:rsidR="00165419" w:rsidRPr="00AE0F14">
              <w:rPr>
                <w:rFonts w:ascii="Arial" w:hAnsi="Arial" w:cs="Arial"/>
              </w:rPr>
              <w:t xml:space="preserve"> процента</w:t>
            </w:r>
          </w:p>
        </w:tc>
      </w:tr>
      <w:tr w:rsidR="00500D73" w:rsidRPr="00AE0F14" w:rsidTr="005D38DB">
        <w:tc>
          <w:tcPr>
            <w:tcW w:w="7560" w:type="dxa"/>
          </w:tcPr>
          <w:p w:rsidR="0049481E" w:rsidRPr="00AE0F14" w:rsidRDefault="0049481E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свыше</w:t>
            </w:r>
            <w:r w:rsidR="001C0DFB" w:rsidRPr="00AE0F14">
              <w:rPr>
                <w:rFonts w:ascii="Arial" w:hAnsi="Arial" w:cs="Arial"/>
              </w:rPr>
              <w:t xml:space="preserve"> 300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 до 500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</w:t>
            </w:r>
            <w:r w:rsidRPr="00AE0F14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60" w:type="dxa"/>
          </w:tcPr>
          <w:p w:rsidR="00500D73" w:rsidRPr="00AE0F14" w:rsidRDefault="00500D73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0,2</w:t>
            </w:r>
            <w:r w:rsidR="00165419" w:rsidRPr="00AE0F14">
              <w:rPr>
                <w:rFonts w:ascii="Arial" w:hAnsi="Arial" w:cs="Arial"/>
              </w:rPr>
              <w:t xml:space="preserve"> процента</w:t>
            </w:r>
          </w:p>
        </w:tc>
      </w:tr>
      <w:tr w:rsidR="00500D73" w:rsidRPr="00AE0F14" w:rsidTr="005D38DB">
        <w:tc>
          <w:tcPr>
            <w:tcW w:w="7560" w:type="dxa"/>
          </w:tcPr>
          <w:p w:rsidR="00500D73" w:rsidRPr="00AE0F14" w:rsidRDefault="0049481E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свыше</w:t>
            </w:r>
            <w:r w:rsidR="001C0DFB" w:rsidRPr="00AE0F14">
              <w:rPr>
                <w:rFonts w:ascii="Arial" w:hAnsi="Arial" w:cs="Arial"/>
              </w:rPr>
              <w:t xml:space="preserve"> 500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 до 750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</w:t>
            </w:r>
            <w:r w:rsidRPr="00AE0F14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60" w:type="dxa"/>
          </w:tcPr>
          <w:p w:rsidR="00500D73" w:rsidRPr="00AE0F14" w:rsidRDefault="00D07465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0,5</w:t>
            </w:r>
            <w:r w:rsidR="00165419" w:rsidRPr="00AE0F14">
              <w:rPr>
                <w:rFonts w:ascii="Arial" w:hAnsi="Arial" w:cs="Arial"/>
              </w:rPr>
              <w:t xml:space="preserve"> процента</w:t>
            </w:r>
          </w:p>
        </w:tc>
      </w:tr>
      <w:tr w:rsidR="00500D73" w:rsidRPr="00AE0F14" w:rsidTr="005D38DB">
        <w:tc>
          <w:tcPr>
            <w:tcW w:w="7560" w:type="dxa"/>
          </w:tcPr>
          <w:p w:rsidR="00500D73" w:rsidRPr="00AE0F14" w:rsidRDefault="0049481E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свыше</w:t>
            </w:r>
            <w:r w:rsidR="001C0DFB" w:rsidRPr="00AE0F14">
              <w:rPr>
                <w:rFonts w:ascii="Arial" w:hAnsi="Arial" w:cs="Arial"/>
              </w:rPr>
              <w:t xml:space="preserve"> 750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</w:t>
            </w:r>
            <w:r w:rsidR="00500D73" w:rsidRPr="00AE0F14">
              <w:rPr>
                <w:rFonts w:ascii="Arial" w:hAnsi="Arial" w:cs="Arial"/>
              </w:rPr>
              <w:t xml:space="preserve"> до 1000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500D73" w:rsidRPr="00AE0F14">
              <w:rPr>
                <w:rFonts w:ascii="Arial" w:hAnsi="Arial" w:cs="Arial"/>
              </w:rPr>
              <w:t>руб</w:t>
            </w:r>
            <w:r w:rsidR="001C0DFB" w:rsidRPr="00AE0F14">
              <w:rPr>
                <w:rFonts w:ascii="Arial" w:hAnsi="Arial" w:cs="Arial"/>
              </w:rPr>
              <w:t>лей</w:t>
            </w:r>
            <w:r w:rsidRPr="00AE0F14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60" w:type="dxa"/>
          </w:tcPr>
          <w:p w:rsidR="00500D73" w:rsidRPr="00AE0F14" w:rsidRDefault="00D07465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0,7</w:t>
            </w:r>
            <w:r w:rsidR="00165419" w:rsidRPr="00AE0F14">
              <w:rPr>
                <w:rFonts w:ascii="Arial" w:hAnsi="Arial" w:cs="Arial"/>
              </w:rPr>
              <w:t xml:space="preserve"> процента</w:t>
            </w:r>
          </w:p>
        </w:tc>
      </w:tr>
      <w:tr w:rsidR="00500D73" w:rsidRPr="00AE0F14" w:rsidTr="005D38DB">
        <w:tc>
          <w:tcPr>
            <w:tcW w:w="7560" w:type="dxa"/>
          </w:tcPr>
          <w:p w:rsidR="00500D73" w:rsidRPr="00AE0F14" w:rsidRDefault="0049481E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 xml:space="preserve">свыше </w:t>
            </w:r>
            <w:r w:rsidR="001C0DFB" w:rsidRPr="00AE0F14">
              <w:rPr>
                <w:rFonts w:ascii="Arial" w:hAnsi="Arial" w:cs="Arial"/>
              </w:rPr>
              <w:t>1000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</w:t>
            </w:r>
            <w:r w:rsidR="00500D73" w:rsidRPr="00AE0F14">
              <w:rPr>
                <w:rFonts w:ascii="Arial" w:hAnsi="Arial" w:cs="Arial"/>
              </w:rPr>
              <w:t xml:space="preserve"> до </w:t>
            </w:r>
            <w:r w:rsidR="006870BE" w:rsidRPr="00AE0F14">
              <w:rPr>
                <w:rFonts w:ascii="Arial" w:hAnsi="Arial" w:cs="Arial"/>
              </w:rPr>
              <w:t>15</w:t>
            </w:r>
            <w:r w:rsidR="001C0DFB" w:rsidRPr="00AE0F14">
              <w:rPr>
                <w:rFonts w:ascii="Arial" w:hAnsi="Arial" w:cs="Arial"/>
              </w:rPr>
              <w:t>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</w:t>
            </w:r>
            <w:r w:rsidRPr="00AE0F14">
              <w:rPr>
                <w:rFonts w:ascii="Arial" w:hAnsi="Arial" w:cs="Arial"/>
              </w:rPr>
              <w:t xml:space="preserve"> включительно </w:t>
            </w:r>
          </w:p>
        </w:tc>
        <w:tc>
          <w:tcPr>
            <w:tcW w:w="2160" w:type="dxa"/>
          </w:tcPr>
          <w:p w:rsidR="00500D73" w:rsidRPr="00AE0F14" w:rsidRDefault="00D07465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1,0</w:t>
            </w:r>
            <w:r w:rsidR="00165419" w:rsidRPr="00AE0F14">
              <w:rPr>
                <w:rFonts w:ascii="Arial" w:hAnsi="Arial" w:cs="Arial"/>
              </w:rPr>
              <w:t xml:space="preserve"> процент</w:t>
            </w:r>
            <w:r w:rsidR="004E4DC7" w:rsidRPr="00AE0F14">
              <w:rPr>
                <w:rFonts w:ascii="Arial" w:hAnsi="Arial" w:cs="Arial"/>
              </w:rPr>
              <w:t>а</w:t>
            </w:r>
          </w:p>
        </w:tc>
      </w:tr>
      <w:tr w:rsidR="00500D73" w:rsidRPr="00AE0F14" w:rsidTr="005D38DB">
        <w:tc>
          <w:tcPr>
            <w:tcW w:w="7560" w:type="dxa"/>
          </w:tcPr>
          <w:p w:rsidR="00500D73" w:rsidRPr="00AE0F14" w:rsidRDefault="0049481E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свыше</w:t>
            </w:r>
            <w:r w:rsidR="001C0DFB" w:rsidRPr="00AE0F14">
              <w:rPr>
                <w:rFonts w:ascii="Arial" w:hAnsi="Arial" w:cs="Arial"/>
              </w:rPr>
              <w:t xml:space="preserve"> 1500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1C0DFB" w:rsidRPr="00AE0F14">
              <w:rPr>
                <w:rFonts w:ascii="Arial" w:hAnsi="Arial" w:cs="Arial"/>
              </w:rPr>
              <w:t>рублей</w:t>
            </w:r>
            <w:r w:rsidR="006870BE" w:rsidRPr="00AE0F14">
              <w:rPr>
                <w:rFonts w:ascii="Arial" w:hAnsi="Arial" w:cs="Arial"/>
              </w:rPr>
              <w:t xml:space="preserve"> до 2000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6870BE" w:rsidRPr="00AE0F14">
              <w:rPr>
                <w:rFonts w:ascii="Arial" w:hAnsi="Arial" w:cs="Arial"/>
              </w:rPr>
              <w:t>руб</w:t>
            </w:r>
            <w:r w:rsidR="001C0DFB" w:rsidRPr="00AE0F14">
              <w:rPr>
                <w:rFonts w:ascii="Arial" w:hAnsi="Arial" w:cs="Arial"/>
              </w:rPr>
              <w:t>лей</w:t>
            </w:r>
            <w:r w:rsidRPr="00AE0F14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160" w:type="dxa"/>
          </w:tcPr>
          <w:p w:rsidR="00500D73" w:rsidRPr="00AE0F14" w:rsidRDefault="004E4DC7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1</w:t>
            </w:r>
            <w:r w:rsidR="00D07465" w:rsidRPr="00AE0F14">
              <w:rPr>
                <w:rFonts w:ascii="Arial" w:hAnsi="Arial" w:cs="Arial"/>
              </w:rPr>
              <w:t>,5</w:t>
            </w:r>
            <w:r w:rsidR="00165419" w:rsidRPr="00AE0F14">
              <w:rPr>
                <w:rFonts w:ascii="Arial" w:hAnsi="Arial" w:cs="Arial"/>
              </w:rPr>
              <w:t xml:space="preserve"> процент</w:t>
            </w:r>
          </w:p>
        </w:tc>
      </w:tr>
      <w:tr w:rsidR="00500D73" w:rsidRPr="00AE0F14" w:rsidTr="005D38DB">
        <w:tc>
          <w:tcPr>
            <w:tcW w:w="7560" w:type="dxa"/>
          </w:tcPr>
          <w:p w:rsidR="00500D73" w:rsidRPr="00AE0F14" w:rsidRDefault="0049481E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свыше</w:t>
            </w:r>
            <w:r w:rsidR="006870BE" w:rsidRPr="00AE0F14">
              <w:rPr>
                <w:rFonts w:ascii="Arial" w:hAnsi="Arial" w:cs="Arial"/>
              </w:rPr>
              <w:t xml:space="preserve"> 2000 тыс.</w:t>
            </w:r>
            <w:r w:rsidR="00D3574F" w:rsidRPr="00AE0F14">
              <w:rPr>
                <w:rFonts w:ascii="Arial" w:hAnsi="Arial" w:cs="Arial"/>
              </w:rPr>
              <w:t xml:space="preserve"> </w:t>
            </w:r>
            <w:r w:rsidR="006870BE" w:rsidRPr="00AE0F14">
              <w:rPr>
                <w:rFonts w:ascii="Arial" w:hAnsi="Arial" w:cs="Arial"/>
              </w:rPr>
              <w:t>руб.</w:t>
            </w:r>
            <w:r w:rsidR="001C0DFB" w:rsidRPr="00AE0F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500D73" w:rsidRPr="00AE0F14" w:rsidRDefault="00D07465" w:rsidP="005D38DB">
            <w:pPr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  <w:r w:rsidRPr="00AE0F14">
              <w:rPr>
                <w:rFonts w:ascii="Arial" w:hAnsi="Arial" w:cs="Arial"/>
              </w:rPr>
              <w:t>2,0</w:t>
            </w:r>
            <w:r w:rsidR="00165419" w:rsidRPr="00AE0F14">
              <w:rPr>
                <w:rFonts w:ascii="Arial" w:hAnsi="Arial" w:cs="Arial"/>
              </w:rPr>
              <w:t xml:space="preserve"> процент</w:t>
            </w:r>
            <w:r w:rsidR="0049481E" w:rsidRPr="00AE0F14">
              <w:rPr>
                <w:rFonts w:ascii="Arial" w:hAnsi="Arial" w:cs="Arial"/>
              </w:rPr>
              <w:t>а</w:t>
            </w:r>
          </w:p>
        </w:tc>
      </w:tr>
    </w:tbl>
    <w:p w:rsidR="004E4DC7" w:rsidRPr="00AE0F14" w:rsidRDefault="00177299" w:rsidP="004E4DC7">
      <w:pPr>
        <w:suppressAutoHyphens/>
        <w:spacing w:line="240" w:lineRule="atLeast"/>
        <w:ind w:firstLine="900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>3</w:t>
      </w:r>
      <w:r w:rsidR="00182B8C" w:rsidRPr="00AE0F14">
        <w:rPr>
          <w:rFonts w:ascii="Arial" w:hAnsi="Arial" w:cs="Arial"/>
        </w:rPr>
        <w:t>.</w:t>
      </w:r>
      <w:r w:rsidR="00B922EC" w:rsidRPr="00AE0F14">
        <w:rPr>
          <w:rFonts w:ascii="Arial" w:hAnsi="Arial" w:cs="Arial"/>
        </w:rPr>
        <w:t xml:space="preserve"> </w:t>
      </w:r>
      <w:proofErr w:type="gramStart"/>
      <w:r w:rsidR="00331F16" w:rsidRPr="00AE0F14">
        <w:rPr>
          <w:rFonts w:ascii="Arial" w:hAnsi="Arial" w:cs="Arial"/>
        </w:rPr>
        <w:t>Признать утратившими силу р</w:t>
      </w:r>
      <w:r w:rsidRPr="00AE0F14">
        <w:rPr>
          <w:rFonts w:ascii="Arial" w:hAnsi="Arial" w:cs="Arial"/>
        </w:rPr>
        <w:t>ешени</w:t>
      </w:r>
      <w:r w:rsidR="00497C3F" w:rsidRPr="00AE0F14">
        <w:rPr>
          <w:rFonts w:ascii="Arial" w:hAnsi="Arial" w:cs="Arial"/>
        </w:rPr>
        <w:t>е</w:t>
      </w:r>
      <w:r w:rsidRPr="00AE0F14">
        <w:rPr>
          <w:rFonts w:ascii="Arial" w:hAnsi="Arial" w:cs="Arial"/>
        </w:rPr>
        <w:t xml:space="preserve"> </w:t>
      </w:r>
      <w:r w:rsidR="00600FBD" w:rsidRPr="00AE0F14">
        <w:rPr>
          <w:rFonts w:ascii="Arial" w:hAnsi="Arial" w:cs="Arial"/>
        </w:rPr>
        <w:t>Совета Куликовского</w:t>
      </w:r>
      <w:r w:rsidR="0034152A" w:rsidRPr="00AE0F14">
        <w:rPr>
          <w:rFonts w:ascii="Arial" w:hAnsi="Arial" w:cs="Arial"/>
        </w:rPr>
        <w:t xml:space="preserve"> </w:t>
      </w:r>
      <w:r w:rsidR="00B922EC" w:rsidRPr="00AE0F14">
        <w:rPr>
          <w:rFonts w:ascii="Arial" w:hAnsi="Arial" w:cs="Arial"/>
        </w:rPr>
        <w:t xml:space="preserve"> </w:t>
      </w:r>
      <w:r w:rsidR="00182B8C" w:rsidRPr="00AE0F14">
        <w:rPr>
          <w:rFonts w:ascii="Arial" w:hAnsi="Arial" w:cs="Arial"/>
        </w:rPr>
        <w:t>сельс</w:t>
      </w:r>
      <w:r w:rsidR="00B922EC" w:rsidRPr="00AE0F14">
        <w:rPr>
          <w:rFonts w:ascii="Arial" w:hAnsi="Arial" w:cs="Arial"/>
        </w:rPr>
        <w:t>ко</w:t>
      </w:r>
      <w:r w:rsidR="00182B8C" w:rsidRPr="00AE0F14">
        <w:rPr>
          <w:rFonts w:ascii="Arial" w:hAnsi="Arial" w:cs="Arial"/>
        </w:rPr>
        <w:t xml:space="preserve">го поселения </w:t>
      </w:r>
      <w:r w:rsidR="00870281" w:rsidRPr="00AE0F14">
        <w:rPr>
          <w:rFonts w:ascii="Arial" w:hAnsi="Arial" w:cs="Arial"/>
        </w:rPr>
        <w:t xml:space="preserve">Ленинградского района </w:t>
      </w:r>
      <w:r w:rsidR="00182B8C" w:rsidRPr="00AE0F14">
        <w:rPr>
          <w:rFonts w:ascii="Arial" w:hAnsi="Arial" w:cs="Arial"/>
        </w:rPr>
        <w:t xml:space="preserve">от </w:t>
      </w:r>
      <w:r w:rsidR="00600FBD" w:rsidRPr="00AE0F14">
        <w:rPr>
          <w:rFonts w:ascii="Arial" w:hAnsi="Arial" w:cs="Arial"/>
        </w:rPr>
        <w:t>9</w:t>
      </w:r>
      <w:r w:rsidR="004E4DC7" w:rsidRPr="00AE0F14">
        <w:rPr>
          <w:rFonts w:ascii="Arial" w:hAnsi="Arial" w:cs="Arial"/>
        </w:rPr>
        <w:t xml:space="preserve"> ноября 201</w:t>
      </w:r>
      <w:r w:rsidR="00600FBD" w:rsidRPr="00AE0F14">
        <w:rPr>
          <w:rFonts w:ascii="Arial" w:hAnsi="Arial" w:cs="Arial"/>
        </w:rPr>
        <w:t>0</w:t>
      </w:r>
      <w:r w:rsidR="00182B8C" w:rsidRPr="00AE0F14">
        <w:rPr>
          <w:rFonts w:ascii="Arial" w:hAnsi="Arial" w:cs="Arial"/>
        </w:rPr>
        <w:t xml:space="preserve"> года № </w:t>
      </w:r>
      <w:r w:rsidR="00D47F43" w:rsidRPr="00AE0F14">
        <w:rPr>
          <w:rFonts w:ascii="Arial" w:hAnsi="Arial" w:cs="Arial"/>
        </w:rPr>
        <w:t>3</w:t>
      </w:r>
      <w:r w:rsidR="00600FBD" w:rsidRPr="00AE0F14">
        <w:rPr>
          <w:rFonts w:ascii="Arial" w:hAnsi="Arial" w:cs="Arial"/>
        </w:rPr>
        <w:t xml:space="preserve">3 «Об установлении налога на имущество физических лиц» и </w:t>
      </w:r>
      <w:r w:rsidR="004A1404" w:rsidRPr="00AE0F14">
        <w:rPr>
          <w:rFonts w:ascii="Arial" w:hAnsi="Arial" w:cs="Arial"/>
        </w:rPr>
        <w:t xml:space="preserve"> решение Совета Куликовского сельского поселения Ленинградского района </w:t>
      </w:r>
      <w:r w:rsidR="00600FBD" w:rsidRPr="00AE0F14">
        <w:rPr>
          <w:rFonts w:ascii="Arial" w:hAnsi="Arial" w:cs="Arial"/>
        </w:rPr>
        <w:t>от 22 февраля 2012 года № 6 «О внесении дополнений в решение Совета Куликовского сельского поселения Ленинградского района от 9 ноября 2010 года № 33 «Об установлении налога на имущество физических</w:t>
      </w:r>
      <w:proofErr w:type="gramEnd"/>
      <w:r w:rsidR="00600FBD" w:rsidRPr="00AE0F14">
        <w:rPr>
          <w:rFonts w:ascii="Arial" w:hAnsi="Arial" w:cs="Arial"/>
        </w:rPr>
        <w:t xml:space="preserve"> лиц»</w:t>
      </w:r>
      <w:r w:rsidR="00577991" w:rsidRPr="00AE0F14">
        <w:rPr>
          <w:rFonts w:ascii="Arial" w:hAnsi="Arial" w:cs="Arial"/>
        </w:rPr>
        <w:t>.</w:t>
      </w:r>
    </w:p>
    <w:p w:rsidR="00FC115B" w:rsidRPr="00AE0F14" w:rsidRDefault="001C0DFB" w:rsidP="0056411D">
      <w:pPr>
        <w:suppressAutoHyphens/>
        <w:spacing w:line="240" w:lineRule="atLeast"/>
        <w:ind w:firstLine="900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>4</w:t>
      </w:r>
      <w:r w:rsidR="00FA096B" w:rsidRPr="00AE0F14">
        <w:rPr>
          <w:rFonts w:ascii="Arial" w:hAnsi="Arial" w:cs="Arial"/>
        </w:rPr>
        <w:t>.</w:t>
      </w:r>
      <w:r w:rsidR="008D10A2" w:rsidRPr="00AE0F14">
        <w:rPr>
          <w:rFonts w:ascii="Arial" w:hAnsi="Arial" w:cs="Arial"/>
        </w:rPr>
        <w:t xml:space="preserve"> </w:t>
      </w:r>
      <w:r w:rsidR="0034152A" w:rsidRPr="00AE0F14">
        <w:rPr>
          <w:rFonts w:ascii="Arial" w:hAnsi="Arial" w:cs="Arial"/>
        </w:rPr>
        <w:t>Настоящее решение</w:t>
      </w:r>
      <w:r w:rsidR="008D10A2" w:rsidRPr="00AE0F14">
        <w:rPr>
          <w:rFonts w:ascii="Arial" w:hAnsi="Arial" w:cs="Arial"/>
        </w:rPr>
        <w:t xml:space="preserve"> вступает в силу с 1 января 2015 года</w:t>
      </w:r>
      <w:r w:rsidR="008D10A2" w:rsidRPr="00AE0F14">
        <w:rPr>
          <w:rFonts w:ascii="Arial" w:hAnsi="Arial" w:cs="Arial"/>
          <w:i/>
        </w:rPr>
        <w:t xml:space="preserve">, </w:t>
      </w:r>
      <w:r w:rsidR="008D10A2" w:rsidRPr="00AE0F14">
        <w:rPr>
          <w:rFonts w:ascii="Arial" w:hAnsi="Arial" w:cs="Arial"/>
        </w:rPr>
        <w:t>но</w:t>
      </w:r>
      <w:r w:rsidR="008D10A2" w:rsidRPr="00AE0F14">
        <w:rPr>
          <w:rFonts w:ascii="Arial" w:hAnsi="Arial" w:cs="Arial"/>
          <w:i/>
        </w:rPr>
        <w:t xml:space="preserve"> </w:t>
      </w:r>
      <w:r w:rsidR="008D10A2" w:rsidRPr="00AE0F14">
        <w:rPr>
          <w:rFonts w:ascii="Arial" w:hAnsi="Arial" w:cs="Arial"/>
        </w:rPr>
        <w:t>не ранее, чем по истечении одного месяца со дня его официального опубликования</w:t>
      </w:r>
      <w:r w:rsidR="00F60AA2" w:rsidRPr="00AE0F14">
        <w:rPr>
          <w:rFonts w:ascii="Arial" w:hAnsi="Arial" w:cs="Arial"/>
        </w:rPr>
        <w:t>.</w:t>
      </w:r>
    </w:p>
    <w:p w:rsidR="00577991" w:rsidRPr="00AE0F14" w:rsidRDefault="00577991" w:rsidP="00D3574F">
      <w:pPr>
        <w:suppressAutoHyphens/>
        <w:spacing w:line="240" w:lineRule="atLeast"/>
        <w:jc w:val="both"/>
        <w:rPr>
          <w:rFonts w:ascii="Arial" w:hAnsi="Arial" w:cs="Arial"/>
        </w:rPr>
      </w:pPr>
    </w:p>
    <w:p w:rsidR="008D10A2" w:rsidRDefault="008D10A2" w:rsidP="00D3574F">
      <w:pPr>
        <w:suppressAutoHyphens/>
        <w:spacing w:line="240" w:lineRule="atLeast"/>
        <w:jc w:val="both"/>
        <w:rPr>
          <w:rFonts w:ascii="Arial" w:hAnsi="Arial" w:cs="Arial"/>
        </w:rPr>
      </w:pPr>
    </w:p>
    <w:p w:rsidR="00AE0F14" w:rsidRPr="00AE0F14" w:rsidRDefault="00AE0F14" w:rsidP="00D3574F">
      <w:pPr>
        <w:suppressAutoHyphens/>
        <w:spacing w:line="240" w:lineRule="atLeast"/>
        <w:jc w:val="both"/>
        <w:rPr>
          <w:rFonts w:ascii="Arial" w:hAnsi="Arial" w:cs="Arial"/>
        </w:rPr>
      </w:pPr>
    </w:p>
    <w:p w:rsidR="00AE0F14" w:rsidRDefault="00600FBD" w:rsidP="00D3574F">
      <w:pPr>
        <w:suppressAutoHyphens/>
        <w:spacing w:line="240" w:lineRule="atLeast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 xml:space="preserve">Глава </w:t>
      </w:r>
    </w:p>
    <w:p w:rsidR="0034152A" w:rsidRPr="00AE0F14" w:rsidRDefault="00600FBD" w:rsidP="00D3574F">
      <w:pPr>
        <w:suppressAutoHyphens/>
        <w:spacing w:line="240" w:lineRule="atLeast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>Куликовского</w:t>
      </w:r>
      <w:r w:rsidR="00FA096B" w:rsidRPr="00AE0F14">
        <w:rPr>
          <w:rFonts w:ascii="Arial" w:hAnsi="Arial" w:cs="Arial"/>
        </w:rPr>
        <w:t xml:space="preserve"> сельского</w:t>
      </w:r>
      <w:r w:rsidR="0034152A" w:rsidRPr="00AE0F14">
        <w:rPr>
          <w:rFonts w:ascii="Arial" w:hAnsi="Arial" w:cs="Arial"/>
        </w:rPr>
        <w:t xml:space="preserve"> </w:t>
      </w:r>
      <w:r w:rsidR="00FA096B" w:rsidRPr="00AE0F14">
        <w:rPr>
          <w:rFonts w:ascii="Arial" w:hAnsi="Arial" w:cs="Arial"/>
        </w:rPr>
        <w:t>п</w:t>
      </w:r>
      <w:r w:rsidR="008C58B0" w:rsidRPr="00AE0F14">
        <w:rPr>
          <w:rFonts w:ascii="Arial" w:hAnsi="Arial" w:cs="Arial"/>
        </w:rPr>
        <w:t xml:space="preserve">оселения </w:t>
      </w:r>
    </w:p>
    <w:p w:rsidR="00AE0F14" w:rsidRDefault="008C58B0" w:rsidP="00D3574F">
      <w:pPr>
        <w:suppressAutoHyphens/>
        <w:spacing w:line="240" w:lineRule="atLeast"/>
        <w:jc w:val="both"/>
        <w:rPr>
          <w:rFonts w:ascii="Arial" w:hAnsi="Arial" w:cs="Arial"/>
        </w:rPr>
      </w:pPr>
      <w:proofErr w:type="gramStart"/>
      <w:r w:rsidRPr="00AE0F14">
        <w:rPr>
          <w:rFonts w:ascii="Arial" w:hAnsi="Arial" w:cs="Arial"/>
        </w:rPr>
        <w:t>Ленинградского</w:t>
      </w:r>
      <w:proofErr w:type="gramEnd"/>
      <w:r w:rsidRPr="00AE0F14">
        <w:rPr>
          <w:rFonts w:ascii="Arial" w:hAnsi="Arial" w:cs="Arial"/>
        </w:rPr>
        <w:t xml:space="preserve"> район</w:t>
      </w:r>
      <w:r w:rsidR="00FA096B" w:rsidRPr="00AE0F14">
        <w:rPr>
          <w:rFonts w:ascii="Arial" w:hAnsi="Arial" w:cs="Arial"/>
        </w:rPr>
        <w:t xml:space="preserve">                          </w:t>
      </w:r>
      <w:r w:rsidR="00577991" w:rsidRPr="00AE0F14">
        <w:rPr>
          <w:rFonts w:ascii="Arial" w:hAnsi="Arial" w:cs="Arial"/>
        </w:rPr>
        <w:t xml:space="preserve">   </w:t>
      </w:r>
      <w:r w:rsidR="00FA096B" w:rsidRPr="00AE0F14">
        <w:rPr>
          <w:rFonts w:ascii="Arial" w:hAnsi="Arial" w:cs="Arial"/>
        </w:rPr>
        <w:t xml:space="preserve">        </w:t>
      </w:r>
      <w:r w:rsidR="0034152A" w:rsidRPr="00AE0F14">
        <w:rPr>
          <w:rFonts w:ascii="Arial" w:hAnsi="Arial" w:cs="Arial"/>
        </w:rPr>
        <w:t xml:space="preserve">                  </w:t>
      </w:r>
      <w:r w:rsidR="00600FBD" w:rsidRPr="00AE0F14">
        <w:rPr>
          <w:rFonts w:ascii="Arial" w:hAnsi="Arial" w:cs="Arial"/>
        </w:rPr>
        <w:t xml:space="preserve">                 </w:t>
      </w:r>
    </w:p>
    <w:p w:rsidR="00FA096B" w:rsidRPr="00AE0F14" w:rsidRDefault="00600FBD" w:rsidP="00D3574F">
      <w:pPr>
        <w:suppressAutoHyphens/>
        <w:spacing w:line="240" w:lineRule="atLeast"/>
        <w:jc w:val="both"/>
        <w:rPr>
          <w:rFonts w:ascii="Arial" w:hAnsi="Arial" w:cs="Arial"/>
        </w:rPr>
      </w:pPr>
      <w:r w:rsidRPr="00AE0F14">
        <w:rPr>
          <w:rFonts w:ascii="Arial" w:hAnsi="Arial" w:cs="Arial"/>
        </w:rPr>
        <w:t>А.Г.Лимбирис</w:t>
      </w:r>
    </w:p>
    <w:p w:rsidR="007D2C29" w:rsidRPr="00AE0F14" w:rsidRDefault="007D2C29" w:rsidP="00D3574F">
      <w:pPr>
        <w:suppressAutoHyphens/>
        <w:spacing w:line="240" w:lineRule="atLeast"/>
        <w:jc w:val="both"/>
        <w:rPr>
          <w:rFonts w:ascii="Arial" w:hAnsi="Arial" w:cs="Arial"/>
        </w:rPr>
      </w:pPr>
    </w:p>
    <w:sectPr w:rsidR="007D2C29" w:rsidRPr="00AE0F14" w:rsidSect="00577991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73" w:rsidRDefault="00814673">
      <w:r>
        <w:separator/>
      </w:r>
    </w:p>
  </w:endnote>
  <w:endnote w:type="continuationSeparator" w:id="0">
    <w:p w:rsidR="00814673" w:rsidRDefault="00814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73" w:rsidRDefault="00814673">
      <w:r>
        <w:separator/>
      </w:r>
    </w:p>
  </w:footnote>
  <w:footnote w:type="continuationSeparator" w:id="0">
    <w:p w:rsidR="00814673" w:rsidRDefault="00814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9" w:rsidRDefault="00315587" w:rsidP="00D64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5E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52A">
      <w:rPr>
        <w:rStyle w:val="a6"/>
        <w:noProof/>
      </w:rPr>
      <w:t>2</w:t>
    </w:r>
    <w:r>
      <w:rPr>
        <w:rStyle w:val="a6"/>
      </w:rPr>
      <w:fldChar w:fldCharType="end"/>
    </w:r>
  </w:p>
  <w:p w:rsidR="00125E69" w:rsidRDefault="00125E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9" w:rsidRDefault="00315587" w:rsidP="00D64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5E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F14">
      <w:rPr>
        <w:rStyle w:val="a6"/>
        <w:noProof/>
      </w:rPr>
      <w:t>2</w:t>
    </w:r>
    <w:r>
      <w:rPr>
        <w:rStyle w:val="a6"/>
      </w:rPr>
      <w:fldChar w:fldCharType="end"/>
    </w:r>
  </w:p>
  <w:p w:rsidR="00125E69" w:rsidRDefault="00125E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19"/>
    <w:rsid w:val="00005E0A"/>
    <w:rsid w:val="00037ED1"/>
    <w:rsid w:val="00063DD4"/>
    <w:rsid w:val="000B693A"/>
    <w:rsid w:val="000C1B58"/>
    <w:rsid w:val="000E141F"/>
    <w:rsid w:val="000E21B5"/>
    <w:rsid w:val="0012308C"/>
    <w:rsid w:val="00125E69"/>
    <w:rsid w:val="001326B3"/>
    <w:rsid w:val="00165419"/>
    <w:rsid w:val="00177299"/>
    <w:rsid w:val="00182B8C"/>
    <w:rsid w:val="001B0C91"/>
    <w:rsid w:val="001C0DFB"/>
    <w:rsid w:val="00203447"/>
    <w:rsid w:val="00203558"/>
    <w:rsid w:val="00222F61"/>
    <w:rsid w:val="0024052D"/>
    <w:rsid w:val="002E2170"/>
    <w:rsid w:val="002E5BF7"/>
    <w:rsid w:val="00315587"/>
    <w:rsid w:val="00331F16"/>
    <w:rsid w:val="0034152A"/>
    <w:rsid w:val="00343E47"/>
    <w:rsid w:val="003B1D94"/>
    <w:rsid w:val="003D55E0"/>
    <w:rsid w:val="003E061C"/>
    <w:rsid w:val="003E4059"/>
    <w:rsid w:val="003F3D8B"/>
    <w:rsid w:val="003F5094"/>
    <w:rsid w:val="00401C93"/>
    <w:rsid w:val="0041521C"/>
    <w:rsid w:val="00442C83"/>
    <w:rsid w:val="00480601"/>
    <w:rsid w:val="0049481E"/>
    <w:rsid w:val="00497C3F"/>
    <w:rsid w:val="004A1404"/>
    <w:rsid w:val="004C4504"/>
    <w:rsid w:val="004E4DC7"/>
    <w:rsid w:val="004F1347"/>
    <w:rsid w:val="00500D73"/>
    <w:rsid w:val="00504ED4"/>
    <w:rsid w:val="0056411D"/>
    <w:rsid w:val="00577991"/>
    <w:rsid w:val="0059292E"/>
    <w:rsid w:val="005C71E0"/>
    <w:rsid w:val="005D38DB"/>
    <w:rsid w:val="005E55C5"/>
    <w:rsid w:val="005E6347"/>
    <w:rsid w:val="00600FBD"/>
    <w:rsid w:val="00602CBE"/>
    <w:rsid w:val="00616E3B"/>
    <w:rsid w:val="006556BA"/>
    <w:rsid w:val="00681379"/>
    <w:rsid w:val="006870BE"/>
    <w:rsid w:val="006C438E"/>
    <w:rsid w:val="006D3A3E"/>
    <w:rsid w:val="0073656A"/>
    <w:rsid w:val="0074771D"/>
    <w:rsid w:val="00772204"/>
    <w:rsid w:val="00782C4C"/>
    <w:rsid w:val="007A3D03"/>
    <w:rsid w:val="007D2C29"/>
    <w:rsid w:val="00814673"/>
    <w:rsid w:val="00815667"/>
    <w:rsid w:val="008378FB"/>
    <w:rsid w:val="008409EB"/>
    <w:rsid w:val="00870281"/>
    <w:rsid w:val="008B04B7"/>
    <w:rsid w:val="008B621C"/>
    <w:rsid w:val="008C58B0"/>
    <w:rsid w:val="008D10A2"/>
    <w:rsid w:val="008F5560"/>
    <w:rsid w:val="00903A0E"/>
    <w:rsid w:val="00907CC7"/>
    <w:rsid w:val="00926B8D"/>
    <w:rsid w:val="00965439"/>
    <w:rsid w:val="009723BA"/>
    <w:rsid w:val="009765CF"/>
    <w:rsid w:val="00980672"/>
    <w:rsid w:val="009A6B05"/>
    <w:rsid w:val="009B7FFC"/>
    <w:rsid w:val="009F0919"/>
    <w:rsid w:val="009F35A5"/>
    <w:rsid w:val="00A31A74"/>
    <w:rsid w:val="00A57DD6"/>
    <w:rsid w:val="00A94E51"/>
    <w:rsid w:val="00AA33D1"/>
    <w:rsid w:val="00AB2647"/>
    <w:rsid w:val="00AE0F14"/>
    <w:rsid w:val="00B0056D"/>
    <w:rsid w:val="00B4008F"/>
    <w:rsid w:val="00B922EC"/>
    <w:rsid w:val="00BC34C2"/>
    <w:rsid w:val="00BD445C"/>
    <w:rsid w:val="00C11384"/>
    <w:rsid w:val="00C74DB0"/>
    <w:rsid w:val="00C94E0B"/>
    <w:rsid w:val="00D07465"/>
    <w:rsid w:val="00D16226"/>
    <w:rsid w:val="00D26E8F"/>
    <w:rsid w:val="00D3574F"/>
    <w:rsid w:val="00D47F43"/>
    <w:rsid w:val="00D64C6B"/>
    <w:rsid w:val="00D65A77"/>
    <w:rsid w:val="00DA0C1F"/>
    <w:rsid w:val="00E07DF4"/>
    <w:rsid w:val="00E424CE"/>
    <w:rsid w:val="00E5182C"/>
    <w:rsid w:val="00E80794"/>
    <w:rsid w:val="00E828E6"/>
    <w:rsid w:val="00EC5393"/>
    <w:rsid w:val="00ED03E0"/>
    <w:rsid w:val="00EE69A8"/>
    <w:rsid w:val="00EE6DB6"/>
    <w:rsid w:val="00F60AA2"/>
    <w:rsid w:val="00F92BC4"/>
    <w:rsid w:val="00FA096B"/>
    <w:rsid w:val="00FC115B"/>
    <w:rsid w:val="00FD2B88"/>
    <w:rsid w:val="00FD323E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5587"/>
    <w:pPr>
      <w:spacing w:after="120"/>
    </w:pPr>
    <w:rPr>
      <w:szCs w:val="20"/>
      <w:lang w:val="en-US"/>
    </w:rPr>
  </w:style>
  <w:style w:type="paragraph" w:customStyle="1" w:styleId="ConsTitle">
    <w:name w:val="ConsTitle"/>
    <w:rsid w:val="0031558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4">
    <w:name w:val="Table Grid"/>
    <w:basedOn w:val="a1"/>
    <w:rsid w:val="0050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A3D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3D03"/>
  </w:style>
  <w:style w:type="paragraph" w:styleId="a7">
    <w:name w:val="Balloon Text"/>
    <w:basedOn w:val="a"/>
    <w:semiHidden/>
    <w:rsid w:val="007A3D0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B1D9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3574F"/>
    <w:pPr>
      <w:jc w:val="center"/>
    </w:pPr>
    <w:rPr>
      <w:b/>
      <w:bCs/>
      <w:sz w:val="32"/>
      <w:szCs w:val="28"/>
    </w:rPr>
  </w:style>
  <w:style w:type="paragraph" w:customStyle="1" w:styleId="ConsPlusNormal">
    <w:name w:val="ConsPlusNormal"/>
    <w:rsid w:val="000E21B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НАТАША</cp:lastModifiedBy>
  <cp:revision>4</cp:revision>
  <cp:lastPrinted>2014-11-18T07:05:00Z</cp:lastPrinted>
  <dcterms:created xsi:type="dcterms:W3CDTF">2003-12-31T21:25:00Z</dcterms:created>
  <dcterms:modified xsi:type="dcterms:W3CDTF">2003-12-31T21:26:00Z</dcterms:modified>
</cp:coreProperties>
</file>